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4CE3E" w14:textId="5B5A017A" w:rsidR="00111A3A" w:rsidRDefault="00111A3A" w:rsidP="00111A3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 februar 2019</w:t>
      </w:r>
      <w:bookmarkStart w:id="0" w:name="_GoBack"/>
      <w:bookmarkEnd w:id="0"/>
    </w:p>
    <w:p w14:paraId="3C1320A5" w14:textId="1732787B" w:rsidR="00A6154B" w:rsidRPr="009D3111" w:rsidRDefault="00A6154B" w:rsidP="00A6154B">
      <w:pPr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I medfør af § 37 stk. 1 i Forretningsordenen for Inatsisartut fremsætter jeg følgende spørgsmål til Naalakkersuisut.  </w:t>
      </w:r>
    </w:p>
    <w:p w14:paraId="32D78D65" w14:textId="13C5667B" w:rsidR="00A6154B" w:rsidRPr="009D3111" w:rsidRDefault="00A6154B" w:rsidP="00A6154B">
      <w:pPr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 Spørgsmål til Naalakkersuisut: </w:t>
      </w:r>
    </w:p>
    <w:p w14:paraId="628DC897" w14:textId="4F26F1CD" w:rsidR="009D3111" w:rsidRDefault="00A6154B" w:rsidP="009D3111">
      <w:pPr>
        <w:pStyle w:val="Listeafsnit"/>
        <w:numPr>
          <w:ilvl w:val="0"/>
          <w:numId w:val="38"/>
        </w:numPr>
        <w:tabs>
          <w:tab w:val="left" w:pos="6780"/>
        </w:tabs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 Naalakkersuisut planer om at </w:t>
      </w:r>
      <w:r w:rsidR="00525AD7">
        <w:rPr>
          <w:rFonts w:ascii="Times New Roman" w:hAnsi="Times New Roman"/>
          <w:b/>
          <w:sz w:val="24"/>
          <w:szCs w:val="24"/>
        </w:rPr>
        <w:t>iværksætte viden</w:t>
      </w:r>
      <w:r w:rsidR="009D3111">
        <w:rPr>
          <w:rFonts w:ascii="Times New Roman" w:hAnsi="Times New Roman"/>
          <w:b/>
          <w:sz w:val="24"/>
          <w:szCs w:val="24"/>
        </w:rPr>
        <w:t>s</w:t>
      </w:r>
      <w:r w:rsidR="00525AD7">
        <w:rPr>
          <w:rFonts w:ascii="Times New Roman" w:hAnsi="Times New Roman"/>
          <w:b/>
          <w:sz w:val="24"/>
          <w:szCs w:val="24"/>
        </w:rPr>
        <w:t xml:space="preserve"> indsamling vedr. foræl</w:t>
      </w:r>
      <w:r w:rsidR="009D3111">
        <w:rPr>
          <w:rFonts w:ascii="Times New Roman" w:hAnsi="Times New Roman"/>
          <w:b/>
          <w:sz w:val="24"/>
          <w:szCs w:val="24"/>
        </w:rPr>
        <w:t xml:space="preserve">dre vilkår og rådgivningstiltag, forældre talsmand </w:t>
      </w:r>
      <w:r w:rsidR="00525AD7">
        <w:rPr>
          <w:rFonts w:ascii="Times New Roman" w:hAnsi="Times New Roman"/>
          <w:b/>
          <w:sz w:val="24"/>
          <w:szCs w:val="24"/>
        </w:rPr>
        <w:t>i</w:t>
      </w:r>
      <w:r w:rsidR="00904397">
        <w:rPr>
          <w:rFonts w:ascii="Times New Roman" w:hAnsi="Times New Roman"/>
          <w:b/>
          <w:sz w:val="24"/>
          <w:szCs w:val="24"/>
        </w:rPr>
        <w:t xml:space="preserve"> sam</w:t>
      </w:r>
      <w:r w:rsidR="00A637B3">
        <w:rPr>
          <w:rFonts w:ascii="Times New Roman" w:hAnsi="Times New Roman"/>
          <w:b/>
          <w:sz w:val="24"/>
          <w:szCs w:val="24"/>
        </w:rPr>
        <w:t>tlige direktorater</w:t>
      </w:r>
      <w:r w:rsidR="00525AD7">
        <w:rPr>
          <w:rFonts w:ascii="Times New Roman" w:hAnsi="Times New Roman"/>
          <w:b/>
          <w:sz w:val="24"/>
          <w:szCs w:val="24"/>
        </w:rPr>
        <w:t>?</w:t>
      </w:r>
      <w:r w:rsidR="009D3111">
        <w:rPr>
          <w:rFonts w:ascii="Times New Roman" w:hAnsi="Times New Roman"/>
          <w:b/>
          <w:sz w:val="24"/>
          <w:szCs w:val="24"/>
        </w:rPr>
        <w:t xml:space="preserve"> </w:t>
      </w:r>
    </w:p>
    <w:p w14:paraId="274BDA69" w14:textId="77777777" w:rsidR="009D3111" w:rsidRDefault="009D3111" w:rsidP="009D3111">
      <w:pPr>
        <w:tabs>
          <w:tab w:val="left" w:pos="678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C619A8E" w14:textId="50705BD6" w:rsidR="00A637B3" w:rsidRPr="00A637B3" w:rsidRDefault="00525AD7" w:rsidP="00A637B3">
      <w:pPr>
        <w:pStyle w:val="Listeafsnit"/>
        <w:numPr>
          <w:ilvl w:val="0"/>
          <w:numId w:val="38"/>
        </w:numPr>
        <w:tabs>
          <w:tab w:val="left" w:pos="6780"/>
        </w:tabs>
        <w:spacing w:after="12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9D3111">
        <w:rPr>
          <w:rFonts w:ascii="Times New Roman" w:hAnsi="Times New Roman"/>
          <w:b/>
          <w:sz w:val="24"/>
          <w:szCs w:val="24"/>
        </w:rPr>
        <w:t xml:space="preserve">Forefindes der et sted, hvor forældre kan </w:t>
      </w:r>
      <w:r w:rsidR="005251E7" w:rsidRPr="009D3111">
        <w:rPr>
          <w:rFonts w:ascii="Times New Roman" w:hAnsi="Times New Roman"/>
          <w:b/>
          <w:sz w:val="24"/>
          <w:szCs w:val="24"/>
        </w:rPr>
        <w:t>udvik</w:t>
      </w:r>
      <w:r w:rsidR="009D3111">
        <w:rPr>
          <w:rFonts w:ascii="Times New Roman" w:hAnsi="Times New Roman"/>
          <w:b/>
          <w:sz w:val="24"/>
          <w:szCs w:val="24"/>
        </w:rPr>
        <w:t>s</w:t>
      </w:r>
      <w:r w:rsidR="005251E7" w:rsidRPr="009D3111">
        <w:rPr>
          <w:rFonts w:ascii="Times New Roman" w:hAnsi="Times New Roman"/>
          <w:b/>
          <w:sz w:val="24"/>
          <w:szCs w:val="24"/>
        </w:rPr>
        <w:t>le erfari</w:t>
      </w:r>
      <w:r w:rsidR="009D3111">
        <w:rPr>
          <w:rFonts w:ascii="Times New Roman" w:hAnsi="Times New Roman"/>
          <w:b/>
          <w:sz w:val="24"/>
          <w:szCs w:val="24"/>
        </w:rPr>
        <w:t>nger eller rådgivnings</w:t>
      </w:r>
      <w:r w:rsidR="00A637B3">
        <w:rPr>
          <w:rFonts w:ascii="Times New Roman" w:hAnsi="Times New Roman"/>
          <w:b/>
          <w:sz w:val="24"/>
          <w:szCs w:val="24"/>
        </w:rPr>
        <w:t>kontor?</w:t>
      </w:r>
    </w:p>
    <w:p w14:paraId="5D2A39CF" w14:textId="7BCCA23D" w:rsidR="00A637B3" w:rsidRDefault="00A637B3" w:rsidP="00A637B3">
      <w:pPr>
        <w:pStyle w:val="Listeafsnit"/>
        <w:numPr>
          <w:ilvl w:val="0"/>
          <w:numId w:val="42"/>
        </w:numPr>
        <w:tabs>
          <w:tab w:val="left" w:pos="6780"/>
        </w:tabs>
        <w:spacing w:after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Pr="00A637B3">
        <w:rPr>
          <w:rFonts w:ascii="Times New Roman" w:hAnsi="Times New Roman"/>
          <w:b/>
          <w:sz w:val="24"/>
          <w:szCs w:val="24"/>
        </w:rPr>
        <w:t>vis ja, hvilke, hvor og hvordan</w:t>
      </w:r>
      <w:r w:rsidR="005251E7" w:rsidRPr="00A637B3">
        <w:rPr>
          <w:rFonts w:ascii="Times New Roman" w:hAnsi="Times New Roman"/>
          <w:b/>
          <w:sz w:val="24"/>
          <w:szCs w:val="24"/>
        </w:rPr>
        <w:t xml:space="preserve">? </w:t>
      </w:r>
    </w:p>
    <w:p w14:paraId="12581AA2" w14:textId="66DC3771" w:rsidR="00A6154B" w:rsidRDefault="005251E7" w:rsidP="00A637B3">
      <w:pPr>
        <w:pStyle w:val="Listeafsnit"/>
        <w:numPr>
          <w:ilvl w:val="0"/>
          <w:numId w:val="42"/>
        </w:numPr>
        <w:tabs>
          <w:tab w:val="left" w:pos="6780"/>
        </w:tabs>
        <w:spacing w:after="12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A637B3">
        <w:rPr>
          <w:rFonts w:ascii="Times New Roman" w:hAnsi="Times New Roman"/>
          <w:b/>
          <w:sz w:val="24"/>
          <w:szCs w:val="24"/>
        </w:rPr>
        <w:t>Hvem står for rådgivningskontoret og tager sig af arbejdet, når og hvis forældr</w:t>
      </w:r>
      <w:r w:rsidR="00A637B3" w:rsidRPr="00A637B3">
        <w:rPr>
          <w:rFonts w:ascii="Times New Roman" w:hAnsi="Times New Roman"/>
          <w:b/>
          <w:sz w:val="24"/>
          <w:szCs w:val="24"/>
        </w:rPr>
        <w:t>e henvender sig</w:t>
      </w:r>
      <w:r w:rsidRPr="00A637B3">
        <w:rPr>
          <w:rFonts w:ascii="Times New Roman" w:hAnsi="Times New Roman"/>
          <w:b/>
          <w:sz w:val="24"/>
          <w:szCs w:val="24"/>
        </w:rPr>
        <w:t>?</w:t>
      </w:r>
    </w:p>
    <w:p w14:paraId="2947CA1C" w14:textId="41D6A6D8" w:rsidR="001D1DCB" w:rsidRPr="001D1DCB" w:rsidRDefault="001D1DCB" w:rsidP="001D1DCB">
      <w:pPr>
        <w:pStyle w:val="Listeafsnit"/>
        <w:numPr>
          <w:ilvl w:val="0"/>
          <w:numId w:val="38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Hvis der etableres en forældre talsmand og et viden center for forældre området, hvor meget vil det koster det for samfundet?</w:t>
      </w:r>
    </w:p>
    <w:p w14:paraId="3C034D0C" w14:textId="77777777" w:rsidR="00A637B3" w:rsidRPr="00A637B3" w:rsidRDefault="00A637B3" w:rsidP="00A637B3">
      <w:pPr>
        <w:tabs>
          <w:tab w:val="left" w:pos="6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CC0E76" w14:textId="35779607" w:rsidR="00A6154B" w:rsidRPr="001D1DCB" w:rsidRDefault="005251E7" w:rsidP="00A6154B">
      <w:pPr>
        <w:rPr>
          <w:rFonts w:ascii="Times New Roman" w:hAnsi="Times New Roman"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 </w:t>
      </w:r>
      <w:r w:rsidR="00A6154B" w:rsidRPr="001D1DCB">
        <w:rPr>
          <w:rFonts w:ascii="Times New Roman" w:hAnsi="Times New Roman"/>
          <w:sz w:val="24"/>
          <w:szCs w:val="24"/>
        </w:rPr>
        <w:t xml:space="preserve">(Medlem af Inatsisartut, Jens Napãtôk´, Partii Naleraq) </w:t>
      </w:r>
    </w:p>
    <w:p w14:paraId="0153B544" w14:textId="77777777" w:rsidR="00A6154B" w:rsidRPr="00904397" w:rsidRDefault="00A6154B" w:rsidP="00A6154B">
      <w:pPr>
        <w:rPr>
          <w:rFonts w:ascii="Times New Roman" w:hAnsi="Times New Roman"/>
          <w:b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 </w:t>
      </w:r>
    </w:p>
    <w:p w14:paraId="5CB615AA" w14:textId="5981112F" w:rsidR="00A6154B" w:rsidRPr="00A637B3" w:rsidRDefault="00A6154B" w:rsidP="00904397">
      <w:pPr>
        <w:rPr>
          <w:rFonts w:ascii="Times New Roman" w:hAnsi="Times New Roman"/>
          <w:b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Begrundelse: </w:t>
      </w:r>
    </w:p>
    <w:p w14:paraId="4C2534EA" w14:textId="55D1821F" w:rsidR="00904397" w:rsidRPr="009D3111" w:rsidRDefault="00904397" w:rsidP="001D1D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>I disse dage tales der meget om tvangsfjernelse af børn fra forældrene og anbringelser af børn uden</w:t>
      </w:r>
      <w:r w:rsidR="00AE3500" w:rsidRPr="009D3111">
        <w:rPr>
          <w:rFonts w:ascii="Times New Roman" w:hAnsi="Times New Roman"/>
          <w:sz w:val="24"/>
          <w:szCs w:val="24"/>
        </w:rPr>
        <w:t xml:space="preserve"> </w:t>
      </w:r>
      <w:r w:rsidRPr="009D3111">
        <w:rPr>
          <w:rFonts w:ascii="Times New Roman" w:hAnsi="Times New Roman"/>
          <w:sz w:val="24"/>
          <w:szCs w:val="24"/>
        </w:rPr>
        <w:t>for hjemmet. Og kommunernes anstrengelser for at skaffe plejeforældre. Er det ikke på tide at</w:t>
      </w:r>
      <w:r w:rsidR="001D1DCB">
        <w:rPr>
          <w:rFonts w:ascii="Times New Roman" w:hAnsi="Times New Roman"/>
          <w:sz w:val="24"/>
          <w:szCs w:val="24"/>
        </w:rPr>
        <w:t xml:space="preserve"> vi etablere en</w:t>
      </w:r>
      <w:r w:rsidR="00AE3500" w:rsidRPr="009D3111">
        <w:rPr>
          <w:rFonts w:ascii="Times New Roman" w:hAnsi="Times New Roman"/>
          <w:sz w:val="24"/>
          <w:szCs w:val="24"/>
        </w:rPr>
        <w:t xml:space="preserve"> forældre tals</w:t>
      </w:r>
      <w:r w:rsidR="00A637B3">
        <w:rPr>
          <w:rFonts w:ascii="Times New Roman" w:hAnsi="Times New Roman"/>
          <w:sz w:val="24"/>
          <w:szCs w:val="24"/>
        </w:rPr>
        <w:t>mand for at værne om forældrene</w:t>
      </w:r>
      <w:r w:rsidR="00AE3500" w:rsidRPr="009D3111">
        <w:rPr>
          <w:rFonts w:ascii="Times New Roman" w:hAnsi="Times New Roman"/>
          <w:sz w:val="24"/>
          <w:szCs w:val="24"/>
        </w:rPr>
        <w:t xml:space="preserve">? Jeg tror at det er bedst at igangsætte tiltag for at værne om forældrene, i stedet for at bringe børn uden for hjemmet. </w:t>
      </w:r>
      <w:r w:rsidRPr="009D3111">
        <w:rPr>
          <w:rFonts w:ascii="Times New Roman" w:hAnsi="Times New Roman"/>
          <w:sz w:val="24"/>
          <w:szCs w:val="24"/>
        </w:rPr>
        <w:t xml:space="preserve"> </w:t>
      </w:r>
      <w:r w:rsidR="00AE3500" w:rsidRPr="009D3111">
        <w:rPr>
          <w:rFonts w:ascii="Times New Roman" w:hAnsi="Times New Roman"/>
          <w:sz w:val="24"/>
          <w:szCs w:val="24"/>
        </w:rPr>
        <w:t xml:space="preserve">For et barn, der er anbragt uden for hjemmet føler et </w:t>
      </w:r>
      <w:r w:rsidR="001D1DCB">
        <w:rPr>
          <w:rFonts w:ascii="Times New Roman" w:hAnsi="Times New Roman"/>
          <w:sz w:val="24"/>
          <w:szCs w:val="24"/>
        </w:rPr>
        <w:t>traume</w:t>
      </w:r>
      <w:r w:rsidR="00AE3500" w:rsidRPr="009D3111">
        <w:rPr>
          <w:rFonts w:ascii="Times New Roman" w:hAnsi="Times New Roman"/>
          <w:sz w:val="24"/>
          <w:szCs w:val="24"/>
        </w:rPr>
        <w:t xml:space="preserve">, nemlig om forældrenes kærlighed, savn og manglende forståelse. </w:t>
      </w:r>
    </w:p>
    <w:p w14:paraId="5069FBB7" w14:textId="77777777" w:rsidR="00A6154B" w:rsidRPr="009D3111" w:rsidRDefault="00A6154B" w:rsidP="009D3111">
      <w:pPr>
        <w:spacing w:line="360" w:lineRule="auto"/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Jeg ser frem til at modtage svar på mine spørgsmål i løbet af 10 arbejdsdage </w:t>
      </w:r>
    </w:p>
    <w:p w14:paraId="47596D0C" w14:textId="4CB92E30" w:rsidR="00517962" w:rsidRDefault="00517962" w:rsidP="001C4D4F">
      <w:pPr>
        <w:tabs>
          <w:tab w:val="left" w:pos="6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2DD68E" w14:textId="787F02CC" w:rsidR="00517962" w:rsidRPr="00517962" w:rsidRDefault="00517962" w:rsidP="001C4D4F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7962" w:rsidRPr="00517962" w:rsidSect="00B67FD0">
      <w:headerReference w:type="default" r:id="rId8"/>
      <w:footerReference w:type="default" r:id="rId9"/>
      <w:pgSz w:w="11906" w:h="16838"/>
      <w:pgMar w:top="1985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F5CD7" w14:textId="77777777" w:rsidR="009C3F05" w:rsidRDefault="009C3F05" w:rsidP="006F3837">
      <w:pPr>
        <w:spacing w:after="0" w:line="240" w:lineRule="auto"/>
      </w:pPr>
      <w:r>
        <w:separator/>
      </w:r>
    </w:p>
  </w:endnote>
  <w:endnote w:type="continuationSeparator" w:id="0">
    <w:p w14:paraId="4AD66F41" w14:textId="77777777" w:rsidR="009C3F05" w:rsidRDefault="009C3F05" w:rsidP="006F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2" w14:textId="3472D235" w:rsidR="00572C0A" w:rsidRDefault="000D54EC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Inatsisartunut ilaasortaq</w:t>
    </w:r>
    <w:r w:rsidR="00572C0A">
      <w:rPr>
        <w:rFonts w:ascii="Times New Roman" w:hAnsi="Times New Roman"/>
      </w:rPr>
      <w:t xml:space="preserve"> </w:t>
    </w:r>
    <w:r w:rsidR="00A26687">
      <w:rPr>
        <w:rFonts w:ascii="Times New Roman" w:hAnsi="Times New Roman"/>
        <w:b/>
      </w:rPr>
      <w:t>Jens Napãtôk´</w:t>
    </w:r>
  </w:p>
  <w:p w14:paraId="56E21343" w14:textId="174F4147" w:rsidR="00572C0A" w:rsidRPr="000D54EC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  <w:lang w:val="en-US"/>
      </w:rPr>
    </w:pPr>
    <w:r w:rsidRPr="000D54EC">
      <w:rPr>
        <w:rFonts w:ascii="Times New Roman" w:hAnsi="Times New Roman"/>
        <w:lang w:val="en-US"/>
      </w:rPr>
      <w:t xml:space="preserve">Imaneq 1, Postboks 4120, 3900 Nuuk, E-mail.: </w:t>
    </w:r>
    <w:hyperlink r:id="rId1" w:history="1">
      <w:r w:rsidR="00A26687" w:rsidRPr="00840676">
        <w:rPr>
          <w:rStyle w:val="Hyperlink"/>
          <w:rFonts w:ascii="Times New Roman" w:hAnsi="Times New Roman"/>
          <w:lang w:val="en-US"/>
        </w:rPr>
        <w:t>jnaap@inatsisartut.gl</w:t>
      </w:r>
    </w:hyperlink>
    <w:r w:rsidR="000D54EC" w:rsidRPr="000D54EC">
      <w:rPr>
        <w:rFonts w:ascii="Times New Roman" w:hAnsi="Times New Roman"/>
        <w:lang w:val="en-US"/>
      </w:rPr>
      <w:t xml:space="preserve"> </w:t>
    </w:r>
    <w:r w:rsidRPr="000D54EC">
      <w:rPr>
        <w:rFonts w:ascii="Times New Roman" w:hAnsi="Times New Roman"/>
        <w:lang w:val="en-US"/>
      </w:rPr>
      <w:t xml:space="preserve"> Nittartagaq.: </w:t>
    </w:r>
    <w:hyperlink r:id="rId2" w:history="1">
      <w:r w:rsidRPr="000D54EC">
        <w:rPr>
          <w:rStyle w:val="Hyperlink"/>
          <w:rFonts w:ascii="Times New Roman" w:hAnsi="Times New Roman"/>
          <w:lang w:val="en-US"/>
        </w:rPr>
        <w:t>www.partiinaleraq.gl</w:t>
      </w:r>
    </w:hyperlink>
  </w:p>
  <w:p w14:paraId="56E21344" w14:textId="7588ABEB" w:rsid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 w:rsidRPr="00572C0A">
      <w:rPr>
        <w:rFonts w:ascii="Times New Roman" w:hAnsi="Times New Roman"/>
      </w:rPr>
      <w:t xml:space="preserve">Oqarasuaatit.: +299 34 50 00 Toqqaannartoq.: +299 34 62  Angallattagaq.: +299 </w:t>
    </w:r>
    <w:r w:rsidR="00A26687">
      <w:rPr>
        <w:rFonts w:ascii="Times New Roman" w:hAnsi="Times New Roman"/>
      </w:rPr>
      <w:t>258866</w:t>
    </w:r>
  </w:p>
  <w:p w14:paraId="56E21345" w14:textId="77777777" w:rsidR="00572C0A" w:rsidRP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</w:p>
  <w:p w14:paraId="56E21346" w14:textId="77777777" w:rsidR="006F3837" w:rsidRPr="00572C0A" w:rsidRDefault="006F38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7446F" w14:textId="77777777" w:rsidR="009C3F05" w:rsidRDefault="009C3F05" w:rsidP="006F3837">
      <w:pPr>
        <w:spacing w:after="0" w:line="240" w:lineRule="auto"/>
      </w:pPr>
      <w:r>
        <w:separator/>
      </w:r>
    </w:p>
  </w:footnote>
  <w:footnote w:type="continuationSeparator" w:id="0">
    <w:p w14:paraId="44226274" w14:textId="77777777" w:rsidR="009C3F05" w:rsidRDefault="009C3F05" w:rsidP="006F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1" w14:textId="58D7D2A6" w:rsidR="006F3837" w:rsidRDefault="00FF5805" w:rsidP="007B7904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56E21347" wp14:editId="56E2134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2152650" cy="867410"/>
          <wp:effectExtent l="0" t="0" r="0" b="0"/>
          <wp:wrapNone/>
          <wp:docPr id="1" name="Billede 1" descr="E:\Partii Nalera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:\Partii Nalera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66"/>
    <w:multiLevelType w:val="hybridMultilevel"/>
    <w:tmpl w:val="211EBC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8D5"/>
    <w:multiLevelType w:val="hybridMultilevel"/>
    <w:tmpl w:val="596841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3DF3"/>
    <w:multiLevelType w:val="hybridMultilevel"/>
    <w:tmpl w:val="9550B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BC9"/>
    <w:multiLevelType w:val="hybridMultilevel"/>
    <w:tmpl w:val="EC2E6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7141"/>
    <w:multiLevelType w:val="hybridMultilevel"/>
    <w:tmpl w:val="D646F9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3398"/>
    <w:multiLevelType w:val="hybridMultilevel"/>
    <w:tmpl w:val="CCF43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6753F"/>
    <w:multiLevelType w:val="hybridMultilevel"/>
    <w:tmpl w:val="85B4B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E4F61"/>
    <w:multiLevelType w:val="hybridMultilevel"/>
    <w:tmpl w:val="7A4ADD14"/>
    <w:lvl w:ilvl="0" w:tplc="078E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9580B"/>
    <w:multiLevelType w:val="hybridMultilevel"/>
    <w:tmpl w:val="CA48E6D6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96ED7"/>
    <w:multiLevelType w:val="hybridMultilevel"/>
    <w:tmpl w:val="2148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6416E"/>
    <w:multiLevelType w:val="hybridMultilevel"/>
    <w:tmpl w:val="B302F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5C50"/>
    <w:multiLevelType w:val="hybridMultilevel"/>
    <w:tmpl w:val="3D02F4A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F0329"/>
    <w:multiLevelType w:val="hybridMultilevel"/>
    <w:tmpl w:val="9CF84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86643"/>
    <w:multiLevelType w:val="hybridMultilevel"/>
    <w:tmpl w:val="B14429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E46DE"/>
    <w:multiLevelType w:val="hybridMultilevel"/>
    <w:tmpl w:val="D584B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57F98"/>
    <w:multiLevelType w:val="hybridMultilevel"/>
    <w:tmpl w:val="88221C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2237"/>
    <w:multiLevelType w:val="hybridMultilevel"/>
    <w:tmpl w:val="8F845A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239E4"/>
    <w:multiLevelType w:val="hybridMultilevel"/>
    <w:tmpl w:val="A2588EE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133EC"/>
    <w:multiLevelType w:val="hybridMultilevel"/>
    <w:tmpl w:val="9634AE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87E61"/>
    <w:multiLevelType w:val="hybridMultilevel"/>
    <w:tmpl w:val="E97AA7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B135B"/>
    <w:multiLevelType w:val="hybridMultilevel"/>
    <w:tmpl w:val="BEE4B8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224F7"/>
    <w:multiLevelType w:val="hybridMultilevel"/>
    <w:tmpl w:val="4FB8C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814C2"/>
    <w:multiLevelType w:val="hybridMultilevel"/>
    <w:tmpl w:val="86C0E8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E2458"/>
    <w:multiLevelType w:val="hybridMultilevel"/>
    <w:tmpl w:val="23E6B5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9680A"/>
    <w:multiLevelType w:val="hybridMultilevel"/>
    <w:tmpl w:val="83F49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E64DE"/>
    <w:multiLevelType w:val="hybridMultilevel"/>
    <w:tmpl w:val="D31C6D60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342"/>
    <w:multiLevelType w:val="hybridMultilevel"/>
    <w:tmpl w:val="CC00A8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B577B"/>
    <w:multiLevelType w:val="hybridMultilevel"/>
    <w:tmpl w:val="1A8E1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E47CF"/>
    <w:multiLevelType w:val="hybridMultilevel"/>
    <w:tmpl w:val="E8F0BE3C"/>
    <w:lvl w:ilvl="0" w:tplc="A1B6655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4B4383"/>
    <w:multiLevelType w:val="hybridMultilevel"/>
    <w:tmpl w:val="C3144B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A4D83"/>
    <w:multiLevelType w:val="hybridMultilevel"/>
    <w:tmpl w:val="52D2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36F56"/>
    <w:multiLevelType w:val="hybridMultilevel"/>
    <w:tmpl w:val="6A1291F8"/>
    <w:lvl w:ilvl="0" w:tplc="75B664E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2A4EA0"/>
    <w:multiLevelType w:val="hybridMultilevel"/>
    <w:tmpl w:val="3250B89C"/>
    <w:lvl w:ilvl="0" w:tplc="837A53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9878F7"/>
    <w:multiLevelType w:val="hybridMultilevel"/>
    <w:tmpl w:val="092063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94B31"/>
    <w:multiLevelType w:val="hybridMultilevel"/>
    <w:tmpl w:val="47FAD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211E8"/>
    <w:multiLevelType w:val="hybridMultilevel"/>
    <w:tmpl w:val="1A823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438DE"/>
    <w:multiLevelType w:val="hybridMultilevel"/>
    <w:tmpl w:val="DAA6D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30947"/>
    <w:multiLevelType w:val="hybridMultilevel"/>
    <w:tmpl w:val="CE08A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85D6E"/>
    <w:multiLevelType w:val="hybridMultilevel"/>
    <w:tmpl w:val="0A8E59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61B91"/>
    <w:multiLevelType w:val="hybridMultilevel"/>
    <w:tmpl w:val="A238A8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B019F"/>
    <w:multiLevelType w:val="hybridMultilevel"/>
    <w:tmpl w:val="E7F69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C130F"/>
    <w:multiLevelType w:val="hybridMultilevel"/>
    <w:tmpl w:val="01323412"/>
    <w:lvl w:ilvl="0" w:tplc="D360B4C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5"/>
  </w:num>
  <w:num w:numId="4">
    <w:abstractNumId w:val="38"/>
  </w:num>
  <w:num w:numId="5">
    <w:abstractNumId w:val="19"/>
  </w:num>
  <w:num w:numId="6">
    <w:abstractNumId w:val="27"/>
  </w:num>
  <w:num w:numId="7">
    <w:abstractNumId w:val="13"/>
  </w:num>
  <w:num w:numId="8">
    <w:abstractNumId w:val="15"/>
  </w:num>
  <w:num w:numId="9">
    <w:abstractNumId w:val="3"/>
  </w:num>
  <w:num w:numId="10">
    <w:abstractNumId w:val="18"/>
  </w:num>
  <w:num w:numId="11">
    <w:abstractNumId w:val="26"/>
  </w:num>
  <w:num w:numId="12">
    <w:abstractNumId w:val="4"/>
  </w:num>
  <w:num w:numId="13">
    <w:abstractNumId w:val="23"/>
  </w:num>
  <w:num w:numId="14">
    <w:abstractNumId w:val="29"/>
  </w:num>
  <w:num w:numId="15">
    <w:abstractNumId w:val="16"/>
  </w:num>
  <w:num w:numId="16">
    <w:abstractNumId w:val="35"/>
  </w:num>
  <w:num w:numId="17">
    <w:abstractNumId w:val="20"/>
  </w:num>
  <w:num w:numId="18">
    <w:abstractNumId w:val="37"/>
  </w:num>
  <w:num w:numId="19">
    <w:abstractNumId w:val="6"/>
  </w:num>
  <w:num w:numId="20">
    <w:abstractNumId w:val="2"/>
  </w:num>
  <w:num w:numId="21">
    <w:abstractNumId w:val="9"/>
  </w:num>
  <w:num w:numId="22">
    <w:abstractNumId w:val="14"/>
  </w:num>
  <w:num w:numId="23">
    <w:abstractNumId w:val="0"/>
  </w:num>
  <w:num w:numId="24">
    <w:abstractNumId w:val="12"/>
  </w:num>
  <w:num w:numId="25">
    <w:abstractNumId w:val="30"/>
  </w:num>
  <w:num w:numId="26">
    <w:abstractNumId w:val="7"/>
  </w:num>
  <w:num w:numId="27">
    <w:abstractNumId w:val="24"/>
  </w:num>
  <w:num w:numId="28">
    <w:abstractNumId w:val="10"/>
  </w:num>
  <w:num w:numId="29">
    <w:abstractNumId w:val="22"/>
  </w:num>
  <w:num w:numId="30">
    <w:abstractNumId w:val="21"/>
  </w:num>
  <w:num w:numId="31">
    <w:abstractNumId w:val="36"/>
  </w:num>
  <w:num w:numId="32">
    <w:abstractNumId w:val="25"/>
  </w:num>
  <w:num w:numId="33">
    <w:abstractNumId w:val="8"/>
  </w:num>
  <w:num w:numId="34">
    <w:abstractNumId w:val="17"/>
  </w:num>
  <w:num w:numId="35">
    <w:abstractNumId w:val="11"/>
  </w:num>
  <w:num w:numId="36">
    <w:abstractNumId w:val="1"/>
  </w:num>
  <w:num w:numId="37">
    <w:abstractNumId w:val="33"/>
  </w:num>
  <w:num w:numId="38">
    <w:abstractNumId w:val="39"/>
  </w:num>
  <w:num w:numId="39">
    <w:abstractNumId w:val="41"/>
  </w:num>
  <w:num w:numId="40">
    <w:abstractNumId w:val="32"/>
  </w:num>
  <w:num w:numId="41">
    <w:abstractNumId w:val="3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37"/>
    <w:rsid w:val="000055F0"/>
    <w:rsid w:val="00010B54"/>
    <w:rsid w:val="00070D05"/>
    <w:rsid w:val="00071C0C"/>
    <w:rsid w:val="00084034"/>
    <w:rsid w:val="0009039D"/>
    <w:rsid w:val="000A5D57"/>
    <w:rsid w:val="000B3C41"/>
    <w:rsid w:val="000D2F5E"/>
    <w:rsid w:val="000D54EC"/>
    <w:rsid w:val="000F131D"/>
    <w:rsid w:val="000F3A40"/>
    <w:rsid w:val="000F4F37"/>
    <w:rsid w:val="001010E3"/>
    <w:rsid w:val="00111A3A"/>
    <w:rsid w:val="00112C07"/>
    <w:rsid w:val="001314F5"/>
    <w:rsid w:val="001408A1"/>
    <w:rsid w:val="00143CA5"/>
    <w:rsid w:val="0014731F"/>
    <w:rsid w:val="001543DC"/>
    <w:rsid w:val="00154F19"/>
    <w:rsid w:val="00160E67"/>
    <w:rsid w:val="0018252A"/>
    <w:rsid w:val="001871D2"/>
    <w:rsid w:val="001A5FE8"/>
    <w:rsid w:val="001B6B30"/>
    <w:rsid w:val="001C0B9A"/>
    <w:rsid w:val="001C4D4F"/>
    <w:rsid w:val="001D1DCB"/>
    <w:rsid w:val="001F12A9"/>
    <w:rsid w:val="001F6F9E"/>
    <w:rsid w:val="0020079F"/>
    <w:rsid w:val="0021037E"/>
    <w:rsid w:val="0021216B"/>
    <w:rsid w:val="00215A99"/>
    <w:rsid w:val="002232FE"/>
    <w:rsid w:val="00224937"/>
    <w:rsid w:val="00232AB1"/>
    <w:rsid w:val="00260D57"/>
    <w:rsid w:val="00270360"/>
    <w:rsid w:val="00274E21"/>
    <w:rsid w:val="00282FDB"/>
    <w:rsid w:val="002A7EA6"/>
    <w:rsid w:val="002B1132"/>
    <w:rsid w:val="002B26BB"/>
    <w:rsid w:val="002C3018"/>
    <w:rsid w:val="002C5740"/>
    <w:rsid w:val="002E2214"/>
    <w:rsid w:val="002F082E"/>
    <w:rsid w:val="002F528F"/>
    <w:rsid w:val="002F53A1"/>
    <w:rsid w:val="00316B20"/>
    <w:rsid w:val="00330FF5"/>
    <w:rsid w:val="00340A86"/>
    <w:rsid w:val="00357053"/>
    <w:rsid w:val="00363FFE"/>
    <w:rsid w:val="00364104"/>
    <w:rsid w:val="00367B11"/>
    <w:rsid w:val="00373BB0"/>
    <w:rsid w:val="0038277A"/>
    <w:rsid w:val="00394B33"/>
    <w:rsid w:val="003A1C2D"/>
    <w:rsid w:val="003A2AF3"/>
    <w:rsid w:val="003A47E6"/>
    <w:rsid w:val="003B09BC"/>
    <w:rsid w:val="003B5C23"/>
    <w:rsid w:val="003B6A81"/>
    <w:rsid w:val="003D1DDD"/>
    <w:rsid w:val="003F6302"/>
    <w:rsid w:val="003F78D0"/>
    <w:rsid w:val="00424132"/>
    <w:rsid w:val="004301BB"/>
    <w:rsid w:val="00432990"/>
    <w:rsid w:val="00434B0B"/>
    <w:rsid w:val="00446A71"/>
    <w:rsid w:val="00447A57"/>
    <w:rsid w:val="004525C0"/>
    <w:rsid w:val="00453592"/>
    <w:rsid w:val="00471C56"/>
    <w:rsid w:val="00474F2D"/>
    <w:rsid w:val="00477236"/>
    <w:rsid w:val="004942DA"/>
    <w:rsid w:val="00494C03"/>
    <w:rsid w:val="004A3124"/>
    <w:rsid w:val="004B30D9"/>
    <w:rsid w:val="004C3A1B"/>
    <w:rsid w:val="005004DD"/>
    <w:rsid w:val="00515E14"/>
    <w:rsid w:val="00517508"/>
    <w:rsid w:val="00517962"/>
    <w:rsid w:val="005251E7"/>
    <w:rsid w:val="00525AD7"/>
    <w:rsid w:val="00532E43"/>
    <w:rsid w:val="00545BBA"/>
    <w:rsid w:val="00545F55"/>
    <w:rsid w:val="00550ADB"/>
    <w:rsid w:val="00572C0A"/>
    <w:rsid w:val="00580B77"/>
    <w:rsid w:val="0059098E"/>
    <w:rsid w:val="00591E4B"/>
    <w:rsid w:val="005E559B"/>
    <w:rsid w:val="00633767"/>
    <w:rsid w:val="006601B9"/>
    <w:rsid w:val="006C491D"/>
    <w:rsid w:val="006C6BDA"/>
    <w:rsid w:val="006D7BC1"/>
    <w:rsid w:val="006F1177"/>
    <w:rsid w:val="006F3837"/>
    <w:rsid w:val="00701ADF"/>
    <w:rsid w:val="0072301B"/>
    <w:rsid w:val="00734050"/>
    <w:rsid w:val="00737142"/>
    <w:rsid w:val="007475A5"/>
    <w:rsid w:val="00750DA5"/>
    <w:rsid w:val="007732DB"/>
    <w:rsid w:val="00793AD2"/>
    <w:rsid w:val="007B7904"/>
    <w:rsid w:val="007E2B18"/>
    <w:rsid w:val="007F638F"/>
    <w:rsid w:val="00807126"/>
    <w:rsid w:val="00813BE8"/>
    <w:rsid w:val="00816D9F"/>
    <w:rsid w:val="00840FAD"/>
    <w:rsid w:val="00856905"/>
    <w:rsid w:val="008724E0"/>
    <w:rsid w:val="008C579E"/>
    <w:rsid w:val="00904397"/>
    <w:rsid w:val="0090549A"/>
    <w:rsid w:val="0091535A"/>
    <w:rsid w:val="00915FFE"/>
    <w:rsid w:val="00921308"/>
    <w:rsid w:val="00937CBB"/>
    <w:rsid w:val="0094153F"/>
    <w:rsid w:val="00943EB7"/>
    <w:rsid w:val="00945031"/>
    <w:rsid w:val="00946BE9"/>
    <w:rsid w:val="0095275A"/>
    <w:rsid w:val="00952AAF"/>
    <w:rsid w:val="00955DE8"/>
    <w:rsid w:val="009A35BA"/>
    <w:rsid w:val="009C3F05"/>
    <w:rsid w:val="009D3111"/>
    <w:rsid w:val="009E024B"/>
    <w:rsid w:val="009E55FF"/>
    <w:rsid w:val="00A13BB0"/>
    <w:rsid w:val="00A179A3"/>
    <w:rsid w:val="00A20468"/>
    <w:rsid w:val="00A20CD1"/>
    <w:rsid w:val="00A26687"/>
    <w:rsid w:val="00A27508"/>
    <w:rsid w:val="00A6154B"/>
    <w:rsid w:val="00A637B3"/>
    <w:rsid w:val="00A64CF4"/>
    <w:rsid w:val="00AE3500"/>
    <w:rsid w:val="00AF0650"/>
    <w:rsid w:val="00AF1F10"/>
    <w:rsid w:val="00B03FDB"/>
    <w:rsid w:val="00B07D7E"/>
    <w:rsid w:val="00B339B7"/>
    <w:rsid w:val="00B376D3"/>
    <w:rsid w:val="00B51A5C"/>
    <w:rsid w:val="00B67FD0"/>
    <w:rsid w:val="00B75A82"/>
    <w:rsid w:val="00B856EF"/>
    <w:rsid w:val="00BA468E"/>
    <w:rsid w:val="00BE0D0E"/>
    <w:rsid w:val="00C23FA4"/>
    <w:rsid w:val="00C26B39"/>
    <w:rsid w:val="00C319D7"/>
    <w:rsid w:val="00C60F20"/>
    <w:rsid w:val="00C932E4"/>
    <w:rsid w:val="00CA3A8F"/>
    <w:rsid w:val="00CD5949"/>
    <w:rsid w:val="00D364DF"/>
    <w:rsid w:val="00D409BD"/>
    <w:rsid w:val="00D627B9"/>
    <w:rsid w:val="00D70B73"/>
    <w:rsid w:val="00DA1C8D"/>
    <w:rsid w:val="00DD0F14"/>
    <w:rsid w:val="00DE5632"/>
    <w:rsid w:val="00E00592"/>
    <w:rsid w:val="00E02FD0"/>
    <w:rsid w:val="00E04FF1"/>
    <w:rsid w:val="00E13393"/>
    <w:rsid w:val="00E26F9A"/>
    <w:rsid w:val="00E41D4E"/>
    <w:rsid w:val="00E61D31"/>
    <w:rsid w:val="00EB7876"/>
    <w:rsid w:val="00ED1510"/>
    <w:rsid w:val="00F10257"/>
    <w:rsid w:val="00F330A4"/>
    <w:rsid w:val="00F41CE8"/>
    <w:rsid w:val="00F45538"/>
    <w:rsid w:val="00F50F7F"/>
    <w:rsid w:val="00F52503"/>
    <w:rsid w:val="00F73A72"/>
    <w:rsid w:val="00F73CE5"/>
    <w:rsid w:val="00F7443D"/>
    <w:rsid w:val="00F774B4"/>
    <w:rsid w:val="00F86BCF"/>
    <w:rsid w:val="00FA20DA"/>
    <w:rsid w:val="00FA2359"/>
    <w:rsid w:val="00FB27EB"/>
    <w:rsid w:val="00FB297D"/>
    <w:rsid w:val="00FB4D86"/>
    <w:rsid w:val="00FD3AB2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2131F"/>
  <w15:docId w15:val="{9811DD1F-44C3-4E07-8CD2-0A6DCD96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54E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2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3837"/>
  </w:style>
  <w:style w:type="paragraph" w:styleId="Sidefod">
    <w:name w:val="footer"/>
    <w:basedOn w:val="Normal"/>
    <w:link w:val="Sidefo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38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F383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B27EB"/>
    <w:pPr>
      <w:ind w:left="720"/>
      <w:contextualSpacing/>
    </w:pPr>
  </w:style>
  <w:style w:type="character" w:styleId="Hyperlink">
    <w:name w:val="Hyperlink"/>
    <w:uiPriority w:val="99"/>
    <w:unhideWhenUsed/>
    <w:rsid w:val="006D7BC1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0D54EC"/>
    <w:rPr>
      <w:rFonts w:ascii="Cambria" w:eastAsia="Times New Roman" w:hAnsi="Cambria" w:cs="Times New Roman"/>
      <w:color w:val="365F91"/>
      <w:sz w:val="32"/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16D9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16D9F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16D9F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20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26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inaleraq.gl" TargetMode="External"/><Relationship Id="rId1" Type="http://schemas.openxmlformats.org/officeDocument/2006/relationships/hyperlink" Target="mailto:jnaap@inatsisartut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03B4-A42A-46EF-A805-FDB2CB14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http://www.partiinaleraq.gl/</vt:lpwstr>
      </vt:variant>
      <vt:variant>
        <vt:lpwstr/>
      </vt:variant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mailto:peleb@inatsisartut.gl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 Broberg</dc:creator>
  <cp:keywords/>
  <cp:lastModifiedBy>David Lynge Frederiksen</cp:lastModifiedBy>
  <cp:revision>3</cp:revision>
  <cp:lastPrinted>2019-02-04T12:05:00Z</cp:lastPrinted>
  <dcterms:created xsi:type="dcterms:W3CDTF">2019-02-06T14:19:00Z</dcterms:created>
  <dcterms:modified xsi:type="dcterms:W3CDTF">2019-02-06T16:55:00Z</dcterms:modified>
</cp:coreProperties>
</file>