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BC" w:rsidRPr="007012E6" w:rsidRDefault="007E708E" w:rsidP="00DB1100">
      <w:pPr>
        <w:rPr>
          <w:szCs w:val="20"/>
          <w:lang w:val="kl-GL"/>
        </w:rPr>
      </w:pPr>
      <w:r w:rsidRPr="007012E6">
        <w:rPr>
          <w:noProof/>
          <w:szCs w:val="20"/>
        </w:rPr>
        <w:drawing>
          <wp:inline distT="0" distB="0" distL="0" distR="0" wp14:anchorId="0B619AAB" wp14:editId="3A7741DA">
            <wp:extent cx="6115616" cy="91987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19" t="4684" r="1611" b="5198"/>
                    <a:stretch/>
                  </pic:blipFill>
                  <pic:spPr bwMode="auto">
                    <a:xfrm>
                      <a:off x="0" y="0"/>
                      <a:ext cx="6119038" cy="92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6FBC" w:rsidRPr="007012E6" w:rsidRDefault="005A6FBC" w:rsidP="00DB1100">
      <w:pPr>
        <w:rPr>
          <w:szCs w:val="20"/>
          <w:lang w:val="kl-GL"/>
        </w:rPr>
      </w:pPr>
    </w:p>
    <w:p w:rsidR="00DA4095" w:rsidRPr="00E36BE2" w:rsidRDefault="00DA4095" w:rsidP="00DB1100">
      <w:pPr>
        <w:rPr>
          <w:b/>
          <w:szCs w:val="20"/>
          <w:lang w:val="kl-GL"/>
        </w:rPr>
      </w:pPr>
    </w:p>
    <w:p w:rsidR="00DA4095" w:rsidRPr="00E36BE2" w:rsidRDefault="0006523D" w:rsidP="00DB1100">
      <w:pPr>
        <w:widowControl w:val="0"/>
        <w:autoSpaceDE w:val="0"/>
        <w:autoSpaceDN w:val="0"/>
        <w:adjustRightInd w:val="0"/>
        <w:jc w:val="right"/>
        <w:rPr>
          <w:szCs w:val="20"/>
          <w:lang w:val="kl-GL"/>
        </w:rPr>
      </w:pPr>
      <w:r>
        <w:rPr>
          <w:szCs w:val="20"/>
          <w:lang w:val="kl-GL"/>
        </w:rPr>
        <w:t>11</w:t>
      </w:r>
      <w:r w:rsidR="00501876" w:rsidRPr="00E36BE2">
        <w:rPr>
          <w:szCs w:val="20"/>
          <w:lang w:val="kl-GL"/>
        </w:rPr>
        <w:t>.</w:t>
      </w:r>
      <w:r w:rsidR="005D5F01">
        <w:rPr>
          <w:szCs w:val="20"/>
          <w:lang w:val="kl-GL"/>
        </w:rPr>
        <w:t xml:space="preserve"> </w:t>
      </w:r>
      <w:r w:rsidR="00501876" w:rsidRPr="00E36BE2">
        <w:rPr>
          <w:szCs w:val="20"/>
          <w:lang w:val="kl-GL"/>
        </w:rPr>
        <w:t>Februar</w:t>
      </w:r>
      <w:r w:rsidR="005D5F01">
        <w:rPr>
          <w:szCs w:val="20"/>
          <w:lang w:val="kl-GL"/>
        </w:rPr>
        <w:t xml:space="preserve"> </w:t>
      </w:r>
      <w:r w:rsidR="00501876" w:rsidRPr="00E36BE2">
        <w:rPr>
          <w:szCs w:val="20"/>
          <w:lang w:val="kl-GL"/>
        </w:rPr>
        <w:t>2019</w:t>
      </w:r>
    </w:p>
    <w:p w:rsidR="00DA4095" w:rsidRPr="00E36BE2" w:rsidRDefault="00DA4095" w:rsidP="00DB1100">
      <w:pPr>
        <w:widowControl w:val="0"/>
        <w:autoSpaceDE w:val="0"/>
        <w:autoSpaceDN w:val="0"/>
        <w:adjustRightInd w:val="0"/>
        <w:jc w:val="both"/>
        <w:rPr>
          <w:szCs w:val="20"/>
          <w:lang w:val="kl-GL"/>
        </w:rPr>
      </w:pPr>
    </w:p>
    <w:p w:rsidR="00DA4095" w:rsidRPr="00E36BE2" w:rsidRDefault="00DA4095" w:rsidP="00DB1100">
      <w:pPr>
        <w:widowControl w:val="0"/>
        <w:autoSpaceDE w:val="0"/>
        <w:autoSpaceDN w:val="0"/>
        <w:adjustRightInd w:val="0"/>
        <w:jc w:val="both"/>
        <w:rPr>
          <w:b/>
          <w:szCs w:val="20"/>
          <w:lang w:val="kl-GL"/>
        </w:rPr>
      </w:pPr>
    </w:p>
    <w:p w:rsidR="009C2569" w:rsidRDefault="00B25D0B" w:rsidP="005D783E">
      <w:pPr>
        <w:widowControl w:val="0"/>
        <w:autoSpaceDE w:val="0"/>
        <w:autoSpaceDN w:val="0"/>
        <w:adjustRightInd w:val="0"/>
        <w:rPr>
          <w:szCs w:val="20"/>
          <w:lang w:val="kl-GL"/>
        </w:rPr>
      </w:pPr>
      <w:r>
        <w:rPr>
          <w:szCs w:val="20"/>
          <w:lang w:val="kl-GL"/>
        </w:rPr>
        <w:t>Med henvisning til § 37 stk. 1 i Inatsisartut forretningsorden, fremsætter jeg følgende spørgsmål hos Naalakkersuisut:</w:t>
      </w:r>
    </w:p>
    <w:p w:rsidR="00283CC4" w:rsidRPr="00E36BE2" w:rsidRDefault="00283CC4" w:rsidP="005D783E">
      <w:pPr>
        <w:widowControl w:val="0"/>
        <w:autoSpaceDE w:val="0"/>
        <w:autoSpaceDN w:val="0"/>
        <w:adjustRightInd w:val="0"/>
        <w:rPr>
          <w:szCs w:val="20"/>
          <w:lang w:val="kl-GL"/>
        </w:rPr>
      </w:pPr>
    </w:p>
    <w:p w:rsidR="009F2232" w:rsidRPr="00E36BE2" w:rsidRDefault="00B25D0B" w:rsidP="00B25D0B">
      <w:pPr>
        <w:widowControl w:val="0"/>
        <w:autoSpaceDE w:val="0"/>
        <w:autoSpaceDN w:val="0"/>
        <w:adjustRightInd w:val="0"/>
        <w:rPr>
          <w:b/>
          <w:szCs w:val="20"/>
          <w:lang w:val="kl-GL"/>
        </w:rPr>
      </w:pPr>
      <w:r>
        <w:rPr>
          <w:b/>
          <w:szCs w:val="20"/>
          <w:lang w:val="kl-GL"/>
        </w:rPr>
        <w:t>Spørgsmål til Naalakkersuisut:</w:t>
      </w:r>
      <w:bookmarkStart w:id="0" w:name="_GoBack"/>
      <w:bookmarkEnd w:id="0"/>
    </w:p>
    <w:p w:rsidR="00501876" w:rsidRDefault="00B25D0B" w:rsidP="00501876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val="kl-GL"/>
        </w:rPr>
      </w:pPr>
      <w:r>
        <w:rPr>
          <w:rFonts w:ascii="Verdana" w:hAnsi="Verdana"/>
          <w:b/>
          <w:sz w:val="20"/>
          <w:szCs w:val="20"/>
          <w:lang w:val="kl-GL"/>
        </w:rPr>
        <w:t>Har personer der har være udsat for sexuel</w:t>
      </w:r>
      <w:r w:rsidR="00460527">
        <w:rPr>
          <w:rFonts w:ascii="Verdana" w:hAnsi="Verdana"/>
          <w:b/>
          <w:sz w:val="20"/>
          <w:szCs w:val="20"/>
          <w:lang w:val="kl-GL"/>
        </w:rPr>
        <w:t>le krænkelser</w:t>
      </w:r>
      <w:r>
        <w:rPr>
          <w:rFonts w:ascii="Verdana" w:hAnsi="Verdana"/>
          <w:b/>
          <w:sz w:val="20"/>
          <w:szCs w:val="20"/>
          <w:lang w:val="kl-GL"/>
        </w:rPr>
        <w:t>, har de stadig mulighed for at modtage behandling?</w:t>
      </w:r>
    </w:p>
    <w:p w:rsidR="009F2232" w:rsidRPr="009F2232" w:rsidRDefault="009F2232" w:rsidP="009F2232">
      <w:pPr>
        <w:pStyle w:val="Listeafsnit"/>
        <w:rPr>
          <w:rFonts w:ascii="Verdana" w:hAnsi="Verdana"/>
          <w:b/>
          <w:sz w:val="20"/>
          <w:szCs w:val="20"/>
          <w:lang w:val="kl-GL"/>
        </w:rPr>
      </w:pPr>
    </w:p>
    <w:p w:rsidR="009F2232" w:rsidRPr="009F2232" w:rsidRDefault="00B25D0B" w:rsidP="009F2232">
      <w:pPr>
        <w:pStyle w:val="Listeafsnit"/>
        <w:widowControl w:val="0"/>
        <w:numPr>
          <w:ilvl w:val="0"/>
          <w:numId w:val="13"/>
        </w:numPr>
        <w:autoSpaceDE w:val="0"/>
        <w:autoSpaceDN w:val="0"/>
        <w:adjustRightInd w:val="0"/>
        <w:rPr>
          <w:rFonts w:ascii="Verdana" w:hAnsi="Verdana"/>
          <w:b/>
          <w:sz w:val="20"/>
          <w:szCs w:val="20"/>
          <w:lang w:val="kl-GL"/>
        </w:rPr>
      </w:pPr>
      <w:r>
        <w:rPr>
          <w:rFonts w:ascii="Verdana" w:hAnsi="Verdana"/>
          <w:b/>
          <w:bCs/>
          <w:sz w:val="20"/>
          <w:szCs w:val="20"/>
          <w:lang w:val="kl-GL"/>
        </w:rPr>
        <w:t>Hvordan klarer man den fortsatte behandling af personer der har været udsat for sexuel</w:t>
      </w:r>
      <w:r w:rsidR="00602970">
        <w:rPr>
          <w:rFonts w:ascii="Verdana" w:hAnsi="Verdana"/>
          <w:b/>
          <w:bCs/>
          <w:sz w:val="20"/>
          <w:szCs w:val="20"/>
          <w:lang w:val="kl-GL"/>
        </w:rPr>
        <w:t xml:space="preserve">le krænkelser </w:t>
      </w:r>
      <w:r w:rsidR="007317FD">
        <w:rPr>
          <w:rFonts w:ascii="Verdana" w:hAnsi="Verdana"/>
          <w:b/>
          <w:bCs/>
          <w:sz w:val="20"/>
          <w:szCs w:val="20"/>
          <w:lang w:val="kl-GL"/>
        </w:rPr>
        <w:t>efter at</w:t>
      </w:r>
      <w:r>
        <w:rPr>
          <w:rFonts w:ascii="Verdana" w:hAnsi="Verdana"/>
          <w:b/>
          <w:bCs/>
          <w:sz w:val="20"/>
          <w:szCs w:val="20"/>
          <w:lang w:val="kl-GL"/>
        </w:rPr>
        <w:t xml:space="preserve"> behandlerne er rejst igen?</w:t>
      </w:r>
    </w:p>
    <w:p w:rsidR="009F2232" w:rsidRPr="00B77D25" w:rsidRDefault="007317FD" w:rsidP="009F2232">
      <w:pPr>
        <w:pStyle w:val="Listeafsnit"/>
        <w:numPr>
          <w:ilvl w:val="0"/>
          <w:numId w:val="16"/>
        </w:numPr>
        <w:autoSpaceDE w:val="0"/>
        <w:autoSpaceDN w:val="0"/>
        <w:rPr>
          <w:rFonts w:ascii="Verdana" w:hAnsi="Verdana"/>
          <w:b/>
          <w:sz w:val="20"/>
          <w:szCs w:val="20"/>
          <w:lang w:val="kl-GL" w:eastAsia="da-DK"/>
        </w:rPr>
      </w:pPr>
      <w:r>
        <w:rPr>
          <w:rFonts w:ascii="Verdana" w:hAnsi="Verdana"/>
          <w:b/>
          <w:sz w:val="20"/>
          <w:szCs w:val="20"/>
          <w:lang w:val="kl-GL"/>
        </w:rPr>
        <w:t>Hvorfra bliver disse kommende behandlinger forberedt?</w:t>
      </w:r>
    </w:p>
    <w:p w:rsidR="009F2232" w:rsidRPr="00B77D25" w:rsidRDefault="007317FD" w:rsidP="009F2232">
      <w:pPr>
        <w:pStyle w:val="Listeafsnit"/>
        <w:numPr>
          <w:ilvl w:val="0"/>
          <w:numId w:val="16"/>
        </w:numPr>
        <w:autoSpaceDE w:val="0"/>
        <w:autoSpaceDN w:val="0"/>
        <w:rPr>
          <w:rFonts w:ascii="Verdana" w:hAnsi="Verdana"/>
          <w:b/>
          <w:sz w:val="20"/>
          <w:szCs w:val="20"/>
          <w:lang w:val="kl-GL"/>
        </w:rPr>
      </w:pPr>
      <w:r>
        <w:rPr>
          <w:rFonts w:ascii="Verdana" w:hAnsi="Verdana"/>
          <w:b/>
          <w:sz w:val="20"/>
          <w:szCs w:val="20"/>
          <w:lang w:val="kl-GL"/>
        </w:rPr>
        <w:t>Hvor mange personer er blevet behandlet, fordelt på kommuner?</w:t>
      </w:r>
    </w:p>
    <w:p w:rsidR="009F2232" w:rsidRPr="00B77D25" w:rsidRDefault="007317FD" w:rsidP="009F2232">
      <w:pPr>
        <w:pStyle w:val="Listeafsnit"/>
        <w:numPr>
          <w:ilvl w:val="0"/>
          <w:numId w:val="16"/>
        </w:numPr>
        <w:autoSpaceDE w:val="0"/>
        <w:autoSpaceDN w:val="0"/>
        <w:rPr>
          <w:rFonts w:ascii="Verdana" w:hAnsi="Verdana"/>
          <w:b/>
          <w:sz w:val="20"/>
          <w:szCs w:val="20"/>
          <w:lang w:val="kl-GL"/>
        </w:rPr>
      </w:pPr>
      <w:r>
        <w:rPr>
          <w:rFonts w:ascii="Verdana" w:hAnsi="Verdana"/>
          <w:b/>
          <w:sz w:val="20"/>
          <w:szCs w:val="20"/>
          <w:lang w:val="kl-GL"/>
        </w:rPr>
        <w:t>Hvor mange personer er blevet behandlet i hele landet?</w:t>
      </w:r>
    </w:p>
    <w:p w:rsidR="00501876" w:rsidRPr="00B77D25" w:rsidRDefault="00501876" w:rsidP="00D35B98">
      <w:pPr>
        <w:widowControl w:val="0"/>
        <w:autoSpaceDE w:val="0"/>
        <w:autoSpaceDN w:val="0"/>
        <w:adjustRightInd w:val="0"/>
        <w:rPr>
          <w:b/>
          <w:szCs w:val="20"/>
          <w:lang w:val="kl-GL"/>
        </w:rPr>
      </w:pPr>
    </w:p>
    <w:p w:rsidR="005D783E" w:rsidRPr="00E36BE2" w:rsidRDefault="005D783E" w:rsidP="00F11915">
      <w:pPr>
        <w:rPr>
          <w:szCs w:val="20"/>
          <w:lang w:val="kl-GL"/>
        </w:rPr>
      </w:pPr>
      <w:r w:rsidRPr="00E36BE2">
        <w:rPr>
          <w:szCs w:val="20"/>
          <w:lang w:val="kl-GL"/>
        </w:rPr>
        <w:t>(</w:t>
      </w:r>
      <w:r w:rsidR="007317FD">
        <w:rPr>
          <w:szCs w:val="20"/>
          <w:lang w:val="kl-GL"/>
        </w:rPr>
        <w:t>Medlem af Inatsisartut</w:t>
      </w:r>
      <w:r w:rsidR="00776AA8" w:rsidRPr="00E36BE2">
        <w:rPr>
          <w:szCs w:val="20"/>
          <w:lang w:val="kl-GL"/>
        </w:rPr>
        <w:t xml:space="preserve"> Mikiv</w:t>
      </w:r>
      <w:r w:rsidR="007012E6" w:rsidRPr="00E36BE2">
        <w:rPr>
          <w:szCs w:val="20"/>
          <w:lang w:val="kl-GL"/>
        </w:rPr>
        <w:t>suk Thomassen</w:t>
      </w:r>
      <w:r w:rsidRPr="00E36BE2">
        <w:rPr>
          <w:szCs w:val="20"/>
          <w:lang w:val="kl-GL"/>
        </w:rPr>
        <w:t>, Inuit Ataqatigiit)</w:t>
      </w:r>
    </w:p>
    <w:p w:rsidR="00895C02" w:rsidRPr="00E36BE2" w:rsidRDefault="00895C02" w:rsidP="00DB1100">
      <w:pPr>
        <w:jc w:val="both"/>
        <w:rPr>
          <w:rFonts w:eastAsiaTheme="minorHAnsi"/>
          <w:b/>
          <w:szCs w:val="20"/>
          <w:lang w:val="kl-GL"/>
        </w:rPr>
      </w:pPr>
    </w:p>
    <w:p w:rsidR="00F7264A" w:rsidRPr="00E36BE2" w:rsidRDefault="007317FD" w:rsidP="00DB1100">
      <w:pPr>
        <w:jc w:val="both"/>
        <w:rPr>
          <w:b/>
          <w:szCs w:val="20"/>
          <w:lang w:val="kl-GL"/>
        </w:rPr>
      </w:pPr>
      <w:r>
        <w:rPr>
          <w:b/>
          <w:szCs w:val="20"/>
          <w:lang w:val="kl-GL"/>
        </w:rPr>
        <w:t>Begrundelse</w:t>
      </w:r>
      <w:r w:rsidR="00646058" w:rsidRPr="00E36BE2">
        <w:rPr>
          <w:b/>
          <w:szCs w:val="20"/>
          <w:lang w:val="kl-GL"/>
        </w:rPr>
        <w:t>:</w:t>
      </w:r>
    </w:p>
    <w:p w:rsidR="00501876" w:rsidRPr="00E36BE2" w:rsidRDefault="00501876" w:rsidP="00DB1100">
      <w:pPr>
        <w:jc w:val="both"/>
        <w:rPr>
          <w:szCs w:val="20"/>
          <w:lang w:val="kl-GL"/>
        </w:rPr>
      </w:pPr>
    </w:p>
    <w:p w:rsidR="00501876" w:rsidRPr="00E36BE2" w:rsidRDefault="00953495" w:rsidP="00D35B98">
      <w:pPr>
        <w:rPr>
          <w:szCs w:val="20"/>
          <w:lang w:val="kl-GL"/>
        </w:rPr>
      </w:pPr>
      <w:r>
        <w:rPr>
          <w:szCs w:val="20"/>
          <w:lang w:val="kl-GL"/>
        </w:rPr>
        <w:t xml:space="preserve">Jeg mener, at man skal være </w:t>
      </w:r>
      <w:r w:rsidR="002E3695">
        <w:rPr>
          <w:szCs w:val="20"/>
          <w:lang w:val="kl-GL"/>
        </w:rPr>
        <w:t>åben ift. hvor man agter at foretage behandlingen af sexuelt krænkede personer. For vi ved, at manglende behandling kan betyde, at man vil blive traumatiseret i resten af livet.</w:t>
      </w:r>
    </w:p>
    <w:p w:rsidR="00627185" w:rsidRPr="00E36BE2" w:rsidRDefault="00627185" w:rsidP="00D35B98">
      <w:pPr>
        <w:rPr>
          <w:szCs w:val="20"/>
          <w:lang w:val="kl-GL"/>
        </w:rPr>
      </w:pPr>
    </w:p>
    <w:p w:rsidR="00656D9B" w:rsidRPr="00E36BE2" w:rsidRDefault="002E3695" w:rsidP="00D35B98">
      <w:pPr>
        <w:pStyle w:val="NormalWeb"/>
        <w:rPr>
          <w:rFonts w:ascii="Verdana" w:hAnsi="Verdana" w:cs="Calibri"/>
          <w:color w:val="000000"/>
          <w:sz w:val="20"/>
          <w:szCs w:val="20"/>
          <w:lang w:val="kl-GL"/>
        </w:rPr>
      </w:pPr>
      <w:r>
        <w:rPr>
          <w:rFonts w:ascii="Verdana" w:hAnsi="Verdana" w:cs="Calibri"/>
          <w:color w:val="000000"/>
          <w:sz w:val="20"/>
          <w:szCs w:val="20"/>
          <w:lang w:val="kl-GL"/>
        </w:rPr>
        <w:t xml:space="preserve">Jeg ønsker, at besvarelsen af spørgsmålene finder sted inden for 10 arbejdsdage. </w:t>
      </w:r>
    </w:p>
    <w:p w:rsidR="00656D9B" w:rsidRPr="00E36BE2" w:rsidRDefault="00656D9B" w:rsidP="00D35B98">
      <w:pPr>
        <w:rPr>
          <w:szCs w:val="20"/>
          <w:lang w:val="kl-GL"/>
        </w:rPr>
      </w:pPr>
    </w:p>
    <w:sectPr w:rsidR="00656D9B" w:rsidRPr="00E36BE2" w:rsidSect="00DB110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5A3" w:rsidRDefault="009115A3">
      <w:r>
        <w:separator/>
      </w:r>
    </w:p>
  </w:endnote>
  <w:endnote w:type="continuationSeparator" w:id="0">
    <w:p w:rsidR="009115A3" w:rsidRDefault="00911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3A5" w:rsidRDefault="002923A5" w:rsidP="005A6FB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283CC4">
      <w:rPr>
        <w:rStyle w:val="Sidetal"/>
        <w:noProof/>
      </w:rPr>
      <w:t>1</w:t>
    </w:r>
    <w:r>
      <w:rPr>
        <w:rStyle w:val="Sidetal"/>
      </w:rPr>
      <w:fldChar w:fldCharType="end"/>
    </w:r>
  </w:p>
  <w:p w:rsidR="002923A5" w:rsidRDefault="002923A5" w:rsidP="00F5213D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5A3" w:rsidRDefault="009115A3">
      <w:r>
        <w:separator/>
      </w:r>
    </w:p>
  </w:footnote>
  <w:footnote w:type="continuationSeparator" w:id="0">
    <w:p w:rsidR="009115A3" w:rsidRDefault="00911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1BBD"/>
    <w:multiLevelType w:val="hybridMultilevel"/>
    <w:tmpl w:val="0BD8B56C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6282119"/>
    <w:multiLevelType w:val="hybridMultilevel"/>
    <w:tmpl w:val="E25C862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FB5B5D"/>
    <w:multiLevelType w:val="hybridMultilevel"/>
    <w:tmpl w:val="8196F866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7A10381"/>
    <w:multiLevelType w:val="hybridMultilevel"/>
    <w:tmpl w:val="26DE5F54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88665A4"/>
    <w:multiLevelType w:val="hybridMultilevel"/>
    <w:tmpl w:val="FF0057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2197F"/>
    <w:multiLevelType w:val="hybridMultilevel"/>
    <w:tmpl w:val="95987472"/>
    <w:lvl w:ilvl="0" w:tplc="0406000F">
      <w:start w:val="1"/>
      <w:numFmt w:val="decimal"/>
      <w:lvlText w:val="%1."/>
      <w:lvlJc w:val="left"/>
      <w:pPr>
        <w:ind w:left="436" w:hanging="360"/>
      </w:pPr>
    </w:lvl>
    <w:lvl w:ilvl="1" w:tplc="04060019" w:tentative="1">
      <w:start w:val="1"/>
      <w:numFmt w:val="lowerLetter"/>
      <w:lvlText w:val="%2."/>
      <w:lvlJc w:val="left"/>
      <w:pPr>
        <w:ind w:left="1156" w:hanging="360"/>
      </w:pPr>
    </w:lvl>
    <w:lvl w:ilvl="2" w:tplc="0406001B" w:tentative="1">
      <w:start w:val="1"/>
      <w:numFmt w:val="lowerRoman"/>
      <w:lvlText w:val="%3."/>
      <w:lvlJc w:val="right"/>
      <w:pPr>
        <w:ind w:left="1876" w:hanging="180"/>
      </w:pPr>
    </w:lvl>
    <w:lvl w:ilvl="3" w:tplc="0406000F" w:tentative="1">
      <w:start w:val="1"/>
      <w:numFmt w:val="decimal"/>
      <w:lvlText w:val="%4."/>
      <w:lvlJc w:val="left"/>
      <w:pPr>
        <w:ind w:left="2596" w:hanging="360"/>
      </w:pPr>
    </w:lvl>
    <w:lvl w:ilvl="4" w:tplc="04060019" w:tentative="1">
      <w:start w:val="1"/>
      <w:numFmt w:val="lowerLetter"/>
      <w:lvlText w:val="%5."/>
      <w:lvlJc w:val="left"/>
      <w:pPr>
        <w:ind w:left="3316" w:hanging="360"/>
      </w:pPr>
    </w:lvl>
    <w:lvl w:ilvl="5" w:tplc="0406001B" w:tentative="1">
      <w:start w:val="1"/>
      <w:numFmt w:val="lowerRoman"/>
      <w:lvlText w:val="%6."/>
      <w:lvlJc w:val="right"/>
      <w:pPr>
        <w:ind w:left="4036" w:hanging="180"/>
      </w:pPr>
    </w:lvl>
    <w:lvl w:ilvl="6" w:tplc="0406000F" w:tentative="1">
      <w:start w:val="1"/>
      <w:numFmt w:val="decimal"/>
      <w:lvlText w:val="%7."/>
      <w:lvlJc w:val="left"/>
      <w:pPr>
        <w:ind w:left="4756" w:hanging="360"/>
      </w:pPr>
    </w:lvl>
    <w:lvl w:ilvl="7" w:tplc="04060019" w:tentative="1">
      <w:start w:val="1"/>
      <w:numFmt w:val="lowerLetter"/>
      <w:lvlText w:val="%8."/>
      <w:lvlJc w:val="left"/>
      <w:pPr>
        <w:ind w:left="5476" w:hanging="360"/>
      </w:pPr>
    </w:lvl>
    <w:lvl w:ilvl="8" w:tplc="040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31BA644B"/>
    <w:multiLevelType w:val="hybridMultilevel"/>
    <w:tmpl w:val="3844DDC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F3C0F"/>
    <w:multiLevelType w:val="hybridMultilevel"/>
    <w:tmpl w:val="C220C38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DC5263"/>
    <w:multiLevelType w:val="hybridMultilevel"/>
    <w:tmpl w:val="D50471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17060"/>
    <w:multiLevelType w:val="hybridMultilevel"/>
    <w:tmpl w:val="CEE6E418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5BDC4767"/>
    <w:multiLevelType w:val="hybridMultilevel"/>
    <w:tmpl w:val="2506A5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D7730"/>
    <w:multiLevelType w:val="hybridMultilevel"/>
    <w:tmpl w:val="66788156"/>
    <w:lvl w:ilvl="0" w:tplc="0406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8146AE0"/>
    <w:multiLevelType w:val="hybridMultilevel"/>
    <w:tmpl w:val="A6323D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B80B68"/>
    <w:multiLevelType w:val="hybridMultilevel"/>
    <w:tmpl w:val="985EF762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2"/>
  </w:num>
  <w:num w:numId="12">
    <w:abstractNumId w:val="13"/>
  </w:num>
  <w:num w:numId="13">
    <w:abstractNumId w:val="6"/>
  </w:num>
  <w:num w:numId="14">
    <w:abstractNumId w:val="1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3D"/>
    <w:rsid w:val="00014A5A"/>
    <w:rsid w:val="000360AE"/>
    <w:rsid w:val="00041E9D"/>
    <w:rsid w:val="0005273A"/>
    <w:rsid w:val="000631B4"/>
    <w:rsid w:val="0006523D"/>
    <w:rsid w:val="00066053"/>
    <w:rsid w:val="00077251"/>
    <w:rsid w:val="000B3BB7"/>
    <w:rsid w:val="000C1C3C"/>
    <w:rsid w:val="000C3EC1"/>
    <w:rsid w:val="000C4781"/>
    <w:rsid w:val="00110165"/>
    <w:rsid w:val="00110A14"/>
    <w:rsid w:val="00124272"/>
    <w:rsid w:val="00125FD0"/>
    <w:rsid w:val="0013251E"/>
    <w:rsid w:val="00132F4E"/>
    <w:rsid w:val="00145B95"/>
    <w:rsid w:val="0016505F"/>
    <w:rsid w:val="00175ABE"/>
    <w:rsid w:val="001965E7"/>
    <w:rsid w:val="001C215D"/>
    <w:rsid w:val="001D7C21"/>
    <w:rsid w:val="001E7BD0"/>
    <w:rsid w:val="001F4B72"/>
    <w:rsid w:val="00235F35"/>
    <w:rsid w:val="00244A75"/>
    <w:rsid w:val="00262E47"/>
    <w:rsid w:val="00276ABD"/>
    <w:rsid w:val="00283CC4"/>
    <w:rsid w:val="002923A5"/>
    <w:rsid w:val="002C595C"/>
    <w:rsid w:val="002D0A0E"/>
    <w:rsid w:val="002E3695"/>
    <w:rsid w:val="00303B4A"/>
    <w:rsid w:val="00312E9F"/>
    <w:rsid w:val="0033376F"/>
    <w:rsid w:val="00340029"/>
    <w:rsid w:val="00350701"/>
    <w:rsid w:val="003626DD"/>
    <w:rsid w:val="003666CC"/>
    <w:rsid w:val="00391027"/>
    <w:rsid w:val="003A3FE4"/>
    <w:rsid w:val="0041692F"/>
    <w:rsid w:val="00437935"/>
    <w:rsid w:val="00447557"/>
    <w:rsid w:val="00460527"/>
    <w:rsid w:val="00471B19"/>
    <w:rsid w:val="00484A4C"/>
    <w:rsid w:val="00485E55"/>
    <w:rsid w:val="00497B08"/>
    <w:rsid w:val="004A1476"/>
    <w:rsid w:val="004D518D"/>
    <w:rsid w:val="004E20D4"/>
    <w:rsid w:val="005014A0"/>
    <w:rsid w:val="00501876"/>
    <w:rsid w:val="00506420"/>
    <w:rsid w:val="00512FEA"/>
    <w:rsid w:val="0053518E"/>
    <w:rsid w:val="00547A4C"/>
    <w:rsid w:val="005523DF"/>
    <w:rsid w:val="00575039"/>
    <w:rsid w:val="005758D4"/>
    <w:rsid w:val="00584EC1"/>
    <w:rsid w:val="005A6FBC"/>
    <w:rsid w:val="005D340B"/>
    <w:rsid w:val="005D5F01"/>
    <w:rsid w:val="005D783E"/>
    <w:rsid w:val="00602970"/>
    <w:rsid w:val="0061270A"/>
    <w:rsid w:val="00612D11"/>
    <w:rsid w:val="0061407E"/>
    <w:rsid w:val="00627185"/>
    <w:rsid w:val="00631EE9"/>
    <w:rsid w:val="00633B3E"/>
    <w:rsid w:val="006347A4"/>
    <w:rsid w:val="00643FF3"/>
    <w:rsid w:val="00646058"/>
    <w:rsid w:val="00652539"/>
    <w:rsid w:val="00656D9B"/>
    <w:rsid w:val="006856ED"/>
    <w:rsid w:val="00686872"/>
    <w:rsid w:val="006A76ED"/>
    <w:rsid w:val="006B347E"/>
    <w:rsid w:val="006E2104"/>
    <w:rsid w:val="006F26EA"/>
    <w:rsid w:val="00700BA5"/>
    <w:rsid w:val="007012E6"/>
    <w:rsid w:val="007158F4"/>
    <w:rsid w:val="00727A6E"/>
    <w:rsid w:val="007317FD"/>
    <w:rsid w:val="00740DB3"/>
    <w:rsid w:val="00744F00"/>
    <w:rsid w:val="00776AA8"/>
    <w:rsid w:val="007B38FA"/>
    <w:rsid w:val="007B49C6"/>
    <w:rsid w:val="007B6C80"/>
    <w:rsid w:val="007C5D99"/>
    <w:rsid w:val="007D7042"/>
    <w:rsid w:val="007E39B3"/>
    <w:rsid w:val="007E708E"/>
    <w:rsid w:val="007F3302"/>
    <w:rsid w:val="007F3E9E"/>
    <w:rsid w:val="00803093"/>
    <w:rsid w:val="00804550"/>
    <w:rsid w:val="008066BA"/>
    <w:rsid w:val="00810D01"/>
    <w:rsid w:val="0081413C"/>
    <w:rsid w:val="00814C80"/>
    <w:rsid w:val="00835F9D"/>
    <w:rsid w:val="00837C8F"/>
    <w:rsid w:val="00841036"/>
    <w:rsid w:val="008466EB"/>
    <w:rsid w:val="008543CD"/>
    <w:rsid w:val="0087183D"/>
    <w:rsid w:val="00877432"/>
    <w:rsid w:val="00885C81"/>
    <w:rsid w:val="00891825"/>
    <w:rsid w:val="0089286E"/>
    <w:rsid w:val="00895C02"/>
    <w:rsid w:val="008C7131"/>
    <w:rsid w:val="008F719B"/>
    <w:rsid w:val="00906BE4"/>
    <w:rsid w:val="009115A3"/>
    <w:rsid w:val="00920F70"/>
    <w:rsid w:val="009231BE"/>
    <w:rsid w:val="00930873"/>
    <w:rsid w:val="00953495"/>
    <w:rsid w:val="00956A89"/>
    <w:rsid w:val="00971230"/>
    <w:rsid w:val="00972D62"/>
    <w:rsid w:val="00974064"/>
    <w:rsid w:val="00991329"/>
    <w:rsid w:val="00993509"/>
    <w:rsid w:val="009B18D6"/>
    <w:rsid w:val="009C079B"/>
    <w:rsid w:val="009C2569"/>
    <w:rsid w:val="009C4CCC"/>
    <w:rsid w:val="009C5458"/>
    <w:rsid w:val="009F2232"/>
    <w:rsid w:val="00A1624A"/>
    <w:rsid w:val="00A23076"/>
    <w:rsid w:val="00A23E09"/>
    <w:rsid w:val="00A34437"/>
    <w:rsid w:val="00A410E5"/>
    <w:rsid w:val="00A42C18"/>
    <w:rsid w:val="00A44366"/>
    <w:rsid w:val="00A734FF"/>
    <w:rsid w:val="00A87CA0"/>
    <w:rsid w:val="00A95D2D"/>
    <w:rsid w:val="00AA5E9E"/>
    <w:rsid w:val="00AB33E1"/>
    <w:rsid w:val="00AC14FD"/>
    <w:rsid w:val="00AD7BF5"/>
    <w:rsid w:val="00AF0E91"/>
    <w:rsid w:val="00AF3D4E"/>
    <w:rsid w:val="00B00186"/>
    <w:rsid w:val="00B069D1"/>
    <w:rsid w:val="00B11517"/>
    <w:rsid w:val="00B25D0B"/>
    <w:rsid w:val="00B40C11"/>
    <w:rsid w:val="00B43EA5"/>
    <w:rsid w:val="00B46260"/>
    <w:rsid w:val="00B57972"/>
    <w:rsid w:val="00B74036"/>
    <w:rsid w:val="00B7597E"/>
    <w:rsid w:val="00B77D25"/>
    <w:rsid w:val="00BA13A7"/>
    <w:rsid w:val="00BB2528"/>
    <w:rsid w:val="00BE1DCB"/>
    <w:rsid w:val="00C00E7E"/>
    <w:rsid w:val="00C11274"/>
    <w:rsid w:val="00C170E5"/>
    <w:rsid w:val="00C17237"/>
    <w:rsid w:val="00C4796F"/>
    <w:rsid w:val="00C511D6"/>
    <w:rsid w:val="00C730AC"/>
    <w:rsid w:val="00C9431A"/>
    <w:rsid w:val="00CA2B21"/>
    <w:rsid w:val="00CA32D2"/>
    <w:rsid w:val="00CC407D"/>
    <w:rsid w:val="00CC72DA"/>
    <w:rsid w:val="00D35B98"/>
    <w:rsid w:val="00D63FB2"/>
    <w:rsid w:val="00D66E0F"/>
    <w:rsid w:val="00D9518E"/>
    <w:rsid w:val="00DA4095"/>
    <w:rsid w:val="00DA4D1B"/>
    <w:rsid w:val="00DB1100"/>
    <w:rsid w:val="00DC13D1"/>
    <w:rsid w:val="00DC467F"/>
    <w:rsid w:val="00DC5969"/>
    <w:rsid w:val="00E168D0"/>
    <w:rsid w:val="00E36BE2"/>
    <w:rsid w:val="00E5512C"/>
    <w:rsid w:val="00E917E8"/>
    <w:rsid w:val="00EB3179"/>
    <w:rsid w:val="00EF28AA"/>
    <w:rsid w:val="00EF7958"/>
    <w:rsid w:val="00F11915"/>
    <w:rsid w:val="00F21ED7"/>
    <w:rsid w:val="00F332B0"/>
    <w:rsid w:val="00F508D0"/>
    <w:rsid w:val="00F5213D"/>
    <w:rsid w:val="00F53665"/>
    <w:rsid w:val="00F60765"/>
    <w:rsid w:val="00F7264A"/>
    <w:rsid w:val="00F87267"/>
    <w:rsid w:val="00F911BC"/>
    <w:rsid w:val="00FA1F28"/>
    <w:rsid w:val="00FB15E8"/>
    <w:rsid w:val="00FB7FE4"/>
    <w:rsid w:val="00FC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,"/>
  <w:listSeparator w:val=";"/>
  <w14:docId w14:val="2EBE4FD8"/>
  <w15:docId w15:val="{D4E67A9F-4BC1-4B5C-98DD-5AE6386E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F5213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213D"/>
  </w:style>
  <w:style w:type="paragraph" w:customStyle="1" w:styleId="Standard">
    <w:name w:val="Standard"/>
    <w:rsid w:val="00312E9F"/>
    <w:pPr>
      <w:suppressAutoHyphens/>
      <w:autoSpaceDN w:val="0"/>
    </w:pPr>
    <w:rPr>
      <w:rFonts w:ascii="Verdana" w:eastAsia="SimSun" w:hAnsi="Verdana" w:cs="Mangal"/>
      <w:kern w:val="3"/>
      <w:sz w:val="24"/>
      <w:szCs w:val="24"/>
      <w:lang w:bidi="hi-IN"/>
    </w:rPr>
  </w:style>
  <w:style w:type="paragraph" w:styleId="Listeafsnit">
    <w:name w:val="List Paragraph"/>
    <w:basedOn w:val="Normal"/>
    <w:uiPriority w:val="34"/>
    <w:qFormat/>
    <w:rsid w:val="008410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46058"/>
    <w:rPr>
      <w:rFonts w:ascii="Times New Roman" w:eastAsia="Calibri" w:hAnsi="Times New Roman"/>
      <w:sz w:val="24"/>
    </w:rPr>
  </w:style>
  <w:style w:type="character" w:styleId="Strk">
    <w:name w:val="Strong"/>
    <w:uiPriority w:val="22"/>
    <w:qFormat/>
    <w:rsid w:val="00646058"/>
    <w:rPr>
      <w:b/>
      <w:bCs/>
    </w:rPr>
  </w:style>
  <w:style w:type="paragraph" w:styleId="Almindeligtekst">
    <w:name w:val="Plain Text"/>
    <w:basedOn w:val="Normal"/>
    <w:link w:val="AlmindeligtekstTegn"/>
    <w:uiPriority w:val="99"/>
    <w:unhideWhenUsed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F28AA"/>
    <w:rPr>
      <w:rFonts w:ascii="Calibri" w:eastAsiaTheme="minorHAnsi" w:hAnsi="Calibri" w:cstheme="minorBidi"/>
      <w:sz w:val="22"/>
      <w:szCs w:val="21"/>
      <w:lang w:eastAsia="en-US"/>
    </w:rPr>
  </w:style>
  <w:style w:type="paragraph" w:styleId="Markeringsbobletekst">
    <w:name w:val="Balloon Text"/>
    <w:basedOn w:val="Normal"/>
    <w:link w:val="MarkeringsbobletekstTegn"/>
    <w:rsid w:val="007E708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E70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694D8-8862-4B3E-859C-1E7527C76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HAPA</dc:creator>
  <cp:lastModifiedBy>Flavia Lyberth</cp:lastModifiedBy>
  <cp:revision>8</cp:revision>
  <cp:lastPrinted>2013-11-29T17:33:00Z</cp:lastPrinted>
  <dcterms:created xsi:type="dcterms:W3CDTF">2019-02-09T11:59:00Z</dcterms:created>
  <dcterms:modified xsi:type="dcterms:W3CDTF">2019-02-11T12:45:00Z</dcterms:modified>
</cp:coreProperties>
</file>