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2B4B" w:rsidRPr="00B510A6" w:rsidRDefault="00562B4B" w:rsidP="00E12677">
      <w:pPr>
        <w:rPr>
          <w:szCs w:val="20"/>
        </w:rPr>
      </w:pPr>
    </w:p>
    <w:p w:rsidR="00BB2468" w:rsidRPr="00B510A6" w:rsidRDefault="00BB2468" w:rsidP="00E12677">
      <w:pPr>
        <w:rPr>
          <w:szCs w:val="20"/>
        </w:rPr>
      </w:pPr>
    </w:p>
    <w:p w:rsidR="00BB2468" w:rsidRPr="00503245" w:rsidRDefault="002847A0" w:rsidP="00BB2468">
      <w:pPr>
        <w:jc w:val="right"/>
        <w:rPr>
          <w:szCs w:val="20"/>
        </w:rPr>
      </w:pPr>
      <w:r w:rsidRPr="00503245">
        <w:rPr>
          <w:szCs w:val="20"/>
        </w:rPr>
        <w:t>Nuuk 23.04.</w:t>
      </w:r>
      <w:bookmarkStart w:id="0" w:name="_GoBack"/>
      <w:bookmarkEnd w:id="0"/>
      <w:r w:rsidR="001D2D7F" w:rsidRPr="00503245">
        <w:rPr>
          <w:szCs w:val="20"/>
        </w:rPr>
        <w:t>2019</w:t>
      </w:r>
    </w:p>
    <w:p w:rsidR="00BB2468" w:rsidRPr="00503245" w:rsidRDefault="00BB2468" w:rsidP="00BB2468">
      <w:pPr>
        <w:jc w:val="right"/>
        <w:rPr>
          <w:szCs w:val="20"/>
        </w:rPr>
      </w:pPr>
    </w:p>
    <w:p w:rsidR="001D2D7F" w:rsidRPr="00503245" w:rsidRDefault="001D2D7F" w:rsidP="001D2D7F">
      <w:pPr>
        <w:pStyle w:val="Default"/>
        <w:rPr>
          <w:rFonts w:ascii="Verdana" w:eastAsia="Verdana" w:hAnsi="Verdana" w:cs="Verdana"/>
          <w:sz w:val="20"/>
          <w:szCs w:val="20"/>
        </w:rPr>
      </w:pPr>
      <w:r w:rsidRPr="00503245">
        <w:rPr>
          <w:rFonts w:ascii="Verdana" w:hAnsi="Verdana"/>
          <w:sz w:val="20"/>
          <w:szCs w:val="20"/>
        </w:rPr>
        <w:t>I medfør af § 37 stk. 1 i Forretningsordenen for Inatsisartut, fremsætter jeg følgende spørgsmål til Naalakkersuisut.</w:t>
      </w:r>
    </w:p>
    <w:p w:rsidR="001D2D7F" w:rsidRPr="00503245" w:rsidRDefault="001D2D7F" w:rsidP="001D2D7F">
      <w:pPr>
        <w:pStyle w:val="Default"/>
        <w:rPr>
          <w:rFonts w:ascii="Verdana" w:eastAsia="Verdana" w:hAnsi="Verdana" w:cs="Verdana"/>
          <w:sz w:val="20"/>
          <w:szCs w:val="20"/>
        </w:rPr>
      </w:pPr>
    </w:p>
    <w:p w:rsidR="001D2D7F" w:rsidRPr="00503245" w:rsidRDefault="001D2D7F" w:rsidP="001D2D7F">
      <w:pPr>
        <w:pStyle w:val="Default"/>
        <w:rPr>
          <w:rFonts w:ascii="Verdana" w:eastAsia="Verdana" w:hAnsi="Verdana" w:cs="Verdana"/>
          <w:sz w:val="20"/>
          <w:szCs w:val="20"/>
        </w:rPr>
      </w:pPr>
    </w:p>
    <w:p w:rsidR="001D2D7F" w:rsidRPr="00503245" w:rsidRDefault="001D2D7F" w:rsidP="001D2D7F">
      <w:pPr>
        <w:pStyle w:val="Default"/>
        <w:rPr>
          <w:rFonts w:ascii="Verdana" w:eastAsia="Verdana" w:hAnsi="Verdana" w:cs="Verdana"/>
          <w:b/>
          <w:bCs/>
          <w:sz w:val="20"/>
          <w:szCs w:val="20"/>
        </w:rPr>
      </w:pPr>
      <w:r w:rsidRPr="00503245">
        <w:rPr>
          <w:rFonts w:ascii="Verdana" w:hAnsi="Verdana"/>
          <w:b/>
          <w:bCs/>
          <w:sz w:val="20"/>
          <w:szCs w:val="20"/>
        </w:rPr>
        <w:t>Spørgsmål til Naalakkersuisut:</w:t>
      </w:r>
    </w:p>
    <w:p w:rsidR="001D2D7F" w:rsidRPr="00503245" w:rsidRDefault="001D2D7F" w:rsidP="001D2D7F">
      <w:pPr>
        <w:pStyle w:val="Default"/>
        <w:rPr>
          <w:rFonts w:ascii="Verdana" w:eastAsia="Verdana" w:hAnsi="Verdana" w:cs="Verdana"/>
          <w:b/>
          <w:bCs/>
          <w:sz w:val="20"/>
          <w:szCs w:val="20"/>
        </w:rPr>
      </w:pPr>
    </w:p>
    <w:p w:rsidR="002847A0" w:rsidRPr="00503245" w:rsidRDefault="002847A0" w:rsidP="002847A0">
      <w:pPr>
        <w:pStyle w:val="Listeafsnit"/>
        <w:numPr>
          <w:ilvl w:val="0"/>
          <w:numId w:val="31"/>
        </w:numPr>
        <w:rPr>
          <w:rFonts w:ascii="Verdana" w:hAnsi="Verdana"/>
          <w:b/>
          <w:color w:val="000000"/>
          <w:sz w:val="20"/>
          <w:szCs w:val="20"/>
        </w:rPr>
      </w:pPr>
      <w:r w:rsidRPr="00503245">
        <w:rPr>
          <w:rFonts w:ascii="Verdana" w:hAnsi="Verdana"/>
          <w:b/>
          <w:color w:val="000000"/>
          <w:sz w:val="20"/>
          <w:szCs w:val="20"/>
        </w:rPr>
        <w:t xml:space="preserve">Vil </w:t>
      </w:r>
      <w:proofErr w:type="spellStart"/>
      <w:r w:rsidRPr="00503245">
        <w:rPr>
          <w:rFonts w:ascii="Verdana" w:hAnsi="Verdana"/>
          <w:b/>
          <w:color w:val="000000"/>
          <w:sz w:val="20"/>
          <w:szCs w:val="20"/>
        </w:rPr>
        <w:t>Naalakkersuisoq</w:t>
      </w:r>
      <w:proofErr w:type="spellEnd"/>
      <w:r w:rsidRPr="00503245">
        <w:rPr>
          <w:rFonts w:ascii="Verdana" w:hAnsi="Verdana"/>
          <w:b/>
          <w:color w:val="000000"/>
          <w:sz w:val="20"/>
          <w:szCs w:val="20"/>
        </w:rPr>
        <w:t xml:space="preserve"> for Kultur, tage initiativ til en dialog med Danmarks Radio med henblik på at gå aftalen igennem og revidere den til fordel for de selvstændige grønlandske film- og tv-producenter? </w:t>
      </w:r>
    </w:p>
    <w:p w:rsidR="001D2D7F" w:rsidRPr="00503245" w:rsidRDefault="001D2D7F" w:rsidP="001D2D7F">
      <w:pPr>
        <w:pStyle w:val="Default"/>
        <w:rPr>
          <w:rFonts w:ascii="Verdana" w:eastAsia="Verdana" w:hAnsi="Verdana" w:cs="Verdana"/>
          <w:b/>
          <w:bCs/>
          <w:sz w:val="20"/>
          <w:szCs w:val="20"/>
        </w:rPr>
      </w:pPr>
    </w:p>
    <w:p w:rsidR="001D2D7F" w:rsidRPr="00503245" w:rsidRDefault="001D2D7F" w:rsidP="001D2D7F">
      <w:pPr>
        <w:pStyle w:val="Default"/>
        <w:spacing w:after="200" w:line="276" w:lineRule="auto"/>
        <w:rPr>
          <w:rFonts w:ascii="Verdana" w:eastAsia="Verdana" w:hAnsi="Verdana" w:cs="Verdana"/>
          <w:sz w:val="20"/>
          <w:szCs w:val="20"/>
        </w:rPr>
      </w:pPr>
      <w:r w:rsidRPr="00503245">
        <w:rPr>
          <w:rFonts w:ascii="Verdana" w:hAnsi="Verdana"/>
          <w:sz w:val="20"/>
          <w:szCs w:val="20"/>
        </w:rPr>
        <w:t>(Medlem af Inatsisartut Peter Olsen, Inuit Ataqatigiit)</w:t>
      </w:r>
    </w:p>
    <w:p w:rsidR="001D2D7F" w:rsidRPr="00503245" w:rsidRDefault="001D2D7F" w:rsidP="001D2D7F">
      <w:pPr>
        <w:pStyle w:val="Default"/>
        <w:rPr>
          <w:rFonts w:ascii="Verdana" w:eastAsia="Verdana" w:hAnsi="Verdana" w:cs="Verdana"/>
          <w:b/>
          <w:bCs/>
          <w:sz w:val="20"/>
          <w:szCs w:val="20"/>
        </w:rPr>
      </w:pPr>
    </w:p>
    <w:p w:rsidR="001D2D7F" w:rsidRPr="00503245" w:rsidRDefault="001D2D7F" w:rsidP="001D2D7F">
      <w:pPr>
        <w:pStyle w:val="Default"/>
        <w:rPr>
          <w:rFonts w:ascii="Verdana" w:eastAsia="Verdana" w:hAnsi="Verdana" w:cs="Verdana"/>
          <w:b/>
          <w:bCs/>
          <w:sz w:val="20"/>
          <w:szCs w:val="20"/>
        </w:rPr>
      </w:pPr>
      <w:r w:rsidRPr="00503245">
        <w:rPr>
          <w:rFonts w:ascii="Verdana" w:hAnsi="Verdana"/>
          <w:b/>
          <w:bCs/>
          <w:sz w:val="20"/>
          <w:szCs w:val="20"/>
        </w:rPr>
        <w:t>Begrundelse:</w:t>
      </w:r>
    </w:p>
    <w:p w:rsidR="001D2D7F" w:rsidRPr="00503245" w:rsidRDefault="001D2D7F" w:rsidP="001D2D7F">
      <w:pPr>
        <w:pStyle w:val="Default"/>
        <w:rPr>
          <w:rFonts w:ascii="Verdana" w:eastAsia="Verdana" w:hAnsi="Verdana" w:cs="Verdana"/>
          <w:b/>
          <w:bCs/>
          <w:sz w:val="20"/>
          <w:szCs w:val="20"/>
        </w:rPr>
      </w:pPr>
    </w:p>
    <w:p w:rsidR="002847A0" w:rsidRPr="00503245" w:rsidRDefault="002847A0" w:rsidP="002847A0">
      <w:pPr>
        <w:rPr>
          <w:color w:val="212121"/>
          <w:szCs w:val="20"/>
        </w:rPr>
      </w:pPr>
      <w:r w:rsidRPr="00503245">
        <w:rPr>
          <w:b/>
          <w:bCs/>
          <w:color w:val="212121"/>
          <w:szCs w:val="20"/>
        </w:rPr>
        <w:t>Samarbejdsaftalen mellem Selvstyret og Danmarks Radio skader grønlandske film- og tv-producenter</w:t>
      </w:r>
    </w:p>
    <w:p w:rsidR="002847A0" w:rsidRPr="00503245" w:rsidRDefault="002847A0" w:rsidP="002847A0">
      <w:pPr>
        <w:rPr>
          <w:color w:val="212121"/>
          <w:szCs w:val="20"/>
        </w:rPr>
      </w:pPr>
    </w:p>
    <w:p w:rsidR="002E67BE" w:rsidRDefault="002847A0" w:rsidP="002847A0">
      <w:pPr>
        <w:rPr>
          <w:color w:val="212121"/>
          <w:szCs w:val="20"/>
        </w:rPr>
      </w:pPr>
      <w:r w:rsidRPr="00503245">
        <w:rPr>
          <w:color w:val="212121"/>
          <w:szCs w:val="20"/>
        </w:rPr>
        <w:t xml:space="preserve">Grønlands Selvstyre har indgået en aftale med Danmarks Radio omkring deling af medieindhold mellem Grønland og Danmark. Det nyder vi i Grønland godt af, da vi på den måde kan se nogle af </w:t>
      </w:r>
      <w:proofErr w:type="spellStart"/>
      <w:r w:rsidRPr="00503245">
        <w:rPr>
          <w:color w:val="212121"/>
          <w:szCs w:val="20"/>
        </w:rPr>
        <w:t>DRs</w:t>
      </w:r>
      <w:proofErr w:type="spellEnd"/>
      <w:r w:rsidRPr="00503245">
        <w:rPr>
          <w:color w:val="212121"/>
          <w:szCs w:val="20"/>
        </w:rPr>
        <w:t xml:space="preserve"> kanaler, og samarbejdet gælder også deling af råmateriale og indhold mellem DR og KNR. </w:t>
      </w:r>
    </w:p>
    <w:p w:rsidR="002E67BE" w:rsidRDefault="002E67BE" w:rsidP="002847A0">
      <w:pPr>
        <w:rPr>
          <w:color w:val="212121"/>
          <w:szCs w:val="20"/>
        </w:rPr>
      </w:pPr>
    </w:p>
    <w:p w:rsidR="002847A0" w:rsidRPr="00503245" w:rsidRDefault="002847A0" w:rsidP="002847A0">
      <w:pPr>
        <w:rPr>
          <w:color w:val="212121"/>
          <w:szCs w:val="20"/>
        </w:rPr>
      </w:pPr>
      <w:r w:rsidRPr="00503245">
        <w:rPr>
          <w:color w:val="212121"/>
          <w:szCs w:val="20"/>
        </w:rPr>
        <w:t>Udvekslingsaftalen er altså i udgangspunktet en god ting, men detaljerne i aftalen er udarbejdet på et tidspunkt, hvor Grønland ikke havde en stor selvstændig film og tv-produktion, og den tager derfor ikke højde for, at grønlandske filmproducenters rettigheder potentielt bliver krænket af aftalen.</w:t>
      </w:r>
    </w:p>
    <w:p w:rsidR="002847A0" w:rsidRPr="00503245" w:rsidRDefault="002847A0" w:rsidP="002847A0">
      <w:pPr>
        <w:rPr>
          <w:color w:val="212121"/>
          <w:szCs w:val="20"/>
        </w:rPr>
      </w:pPr>
    </w:p>
    <w:p w:rsidR="002847A0" w:rsidRPr="00503245" w:rsidRDefault="002847A0" w:rsidP="002847A0">
      <w:pPr>
        <w:rPr>
          <w:color w:val="212121"/>
          <w:szCs w:val="20"/>
        </w:rPr>
      </w:pPr>
      <w:r w:rsidRPr="00503245">
        <w:rPr>
          <w:color w:val="212121"/>
          <w:szCs w:val="20"/>
        </w:rPr>
        <w:t xml:space="preserve">Hvis en grønlandsk producent sælger en film til visning på DR, indgår det i </w:t>
      </w:r>
      <w:proofErr w:type="spellStart"/>
      <w:r w:rsidRPr="00503245">
        <w:rPr>
          <w:color w:val="212121"/>
          <w:szCs w:val="20"/>
        </w:rPr>
        <w:t>DRs</w:t>
      </w:r>
      <w:proofErr w:type="spellEnd"/>
      <w:r w:rsidRPr="00503245">
        <w:rPr>
          <w:color w:val="212121"/>
          <w:szCs w:val="20"/>
        </w:rPr>
        <w:t xml:space="preserve"> standardkontrakt, at DR har visningsrettighederne på tv i hele Rigsfællesskabet, inklusive Grønland og Færøerne. Der står endda, at visningsretten er eksklusiv. Dette skyldes, at flere af </w:t>
      </w:r>
      <w:proofErr w:type="spellStart"/>
      <w:r w:rsidRPr="00503245">
        <w:rPr>
          <w:color w:val="212121"/>
          <w:szCs w:val="20"/>
        </w:rPr>
        <w:t>DRs</w:t>
      </w:r>
      <w:proofErr w:type="spellEnd"/>
      <w:r w:rsidRPr="00503245">
        <w:rPr>
          <w:color w:val="212121"/>
          <w:szCs w:val="20"/>
        </w:rPr>
        <w:t xml:space="preserve"> kanaler videretransmitteres i både Grønland og på Færøerne. Det er problematisk, fordi DR på den måde har ret til at vise de grønlandske film for grønlandske seere, hvorved producentens indtjeningsmuligheder og dermed eksistensgrundlag stærkt forringes.</w:t>
      </w:r>
    </w:p>
    <w:p w:rsidR="002847A0" w:rsidRPr="00503245" w:rsidRDefault="002847A0" w:rsidP="002847A0">
      <w:pPr>
        <w:rPr>
          <w:color w:val="212121"/>
          <w:szCs w:val="20"/>
        </w:rPr>
      </w:pPr>
    </w:p>
    <w:p w:rsidR="002847A0" w:rsidRPr="00503245" w:rsidRDefault="002847A0" w:rsidP="002847A0">
      <w:pPr>
        <w:rPr>
          <w:color w:val="212121"/>
          <w:szCs w:val="20"/>
        </w:rPr>
      </w:pPr>
      <w:r w:rsidRPr="00503245">
        <w:rPr>
          <w:color w:val="212121"/>
          <w:szCs w:val="20"/>
        </w:rPr>
        <w:t xml:space="preserve">Desuden ligger Danmarks Radio filmene på deres hjemmeside, DR.TV, hvor alle i hele Rigsfællesskabet kan </w:t>
      </w:r>
      <w:proofErr w:type="spellStart"/>
      <w:r w:rsidRPr="00503245">
        <w:rPr>
          <w:color w:val="212121"/>
          <w:szCs w:val="20"/>
        </w:rPr>
        <w:t>streame</w:t>
      </w:r>
      <w:proofErr w:type="spellEnd"/>
      <w:r w:rsidRPr="00503245">
        <w:rPr>
          <w:color w:val="212121"/>
          <w:szCs w:val="20"/>
        </w:rPr>
        <w:t xml:space="preserve"> dem gratis. På trods af, at DR </w:t>
      </w:r>
      <w:proofErr w:type="spellStart"/>
      <w:r w:rsidRPr="00503245">
        <w:rPr>
          <w:color w:val="212121"/>
          <w:szCs w:val="20"/>
        </w:rPr>
        <w:t>geoblokkerer</w:t>
      </w:r>
      <w:proofErr w:type="spellEnd"/>
      <w:r w:rsidRPr="00503245">
        <w:rPr>
          <w:color w:val="212121"/>
          <w:szCs w:val="20"/>
        </w:rPr>
        <w:t xml:space="preserve"> indhold på hjemmesiden mod de lande, hvor de ikke selv har distributionsrettighederne, har de afvist at </w:t>
      </w:r>
      <w:proofErr w:type="spellStart"/>
      <w:r w:rsidRPr="00503245">
        <w:rPr>
          <w:color w:val="212121"/>
          <w:szCs w:val="20"/>
        </w:rPr>
        <w:t>geoblokkere</w:t>
      </w:r>
      <w:proofErr w:type="spellEnd"/>
      <w:r w:rsidRPr="00503245">
        <w:rPr>
          <w:color w:val="212121"/>
          <w:szCs w:val="20"/>
        </w:rPr>
        <w:t xml:space="preserve"> Grønland under henvisning til samarbejdsaftalen. De grønlandske producenters mulighed for at selv at skabe indtjening ved salg af DVD, </w:t>
      </w:r>
      <w:proofErr w:type="spellStart"/>
      <w:r w:rsidRPr="00503245">
        <w:rPr>
          <w:color w:val="212121"/>
          <w:szCs w:val="20"/>
        </w:rPr>
        <w:t>blu-ray</w:t>
      </w:r>
      <w:proofErr w:type="spellEnd"/>
      <w:r w:rsidRPr="00503245">
        <w:rPr>
          <w:color w:val="212121"/>
          <w:szCs w:val="20"/>
        </w:rPr>
        <w:t xml:space="preserve"> og online </w:t>
      </w:r>
      <w:proofErr w:type="spellStart"/>
      <w:r w:rsidRPr="00503245">
        <w:rPr>
          <w:color w:val="212121"/>
          <w:szCs w:val="20"/>
        </w:rPr>
        <w:t>streaming</w:t>
      </w:r>
      <w:proofErr w:type="spellEnd"/>
      <w:r w:rsidRPr="00503245">
        <w:rPr>
          <w:color w:val="212121"/>
          <w:szCs w:val="20"/>
        </w:rPr>
        <w:t xml:space="preserve"> bliver nærmest elimineret, hvis indholdet allerede ligger gratis tilgængeligt for alle på </w:t>
      </w:r>
      <w:proofErr w:type="spellStart"/>
      <w:r w:rsidRPr="00503245">
        <w:rPr>
          <w:color w:val="212121"/>
          <w:szCs w:val="20"/>
        </w:rPr>
        <w:t>DRs</w:t>
      </w:r>
      <w:proofErr w:type="spellEnd"/>
      <w:r w:rsidRPr="00503245">
        <w:rPr>
          <w:color w:val="212121"/>
          <w:szCs w:val="20"/>
        </w:rPr>
        <w:t xml:space="preserve"> hjemmeside.</w:t>
      </w:r>
    </w:p>
    <w:p w:rsidR="002847A0" w:rsidRPr="00503245" w:rsidRDefault="002847A0" w:rsidP="002847A0">
      <w:pPr>
        <w:rPr>
          <w:color w:val="212121"/>
          <w:szCs w:val="20"/>
        </w:rPr>
      </w:pPr>
    </w:p>
    <w:p w:rsidR="002847A0" w:rsidRPr="00503245" w:rsidRDefault="002847A0" w:rsidP="002847A0">
      <w:pPr>
        <w:rPr>
          <w:color w:val="000000"/>
          <w:szCs w:val="20"/>
        </w:rPr>
      </w:pPr>
      <w:r w:rsidRPr="00503245">
        <w:rPr>
          <w:color w:val="000000"/>
          <w:szCs w:val="20"/>
        </w:rPr>
        <w:t>Kulturudveksling i Rigsfællesskabet er godt, men der er nødt til at være en undtagelse i aftalen mellem Danmarks Radio og Grønland, således at de grønlandske producenters rettigheder ikke bliver krænket. Der findes allerede flere konkrete sager, hvor grønlandske producenters rettigheder er blevet krænket, og der er grund til at tro, at problemet kun vil blive større i takt med, at den grønlandske film- og tv-branche vokser.</w:t>
      </w:r>
    </w:p>
    <w:p w:rsidR="006476A0" w:rsidRPr="00503245" w:rsidRDefault="006476A0" w:rsidP="001D2D7F">
      <w:pPr>
        <w:pStyle w:val="Default"/>
        <w:rPr>
          <w:rFonts w:ascii="Verdana" w:eastAsia="Verdana" w:hAnsi="Verdana" w:cs="Verdana"/>
          <w:sz w:val="20"/>
          <w:szCs w:val="20"/>
        </w:rPr>
      </w:pPr>
    </w:p>
    <w:p w:rsidR="001D2D7F" w:rsidRPr="00503245" w:rsidRDefault="001D2D7F" w:rsidP="001D2D7F">
      <w:pPr>
        <w:pStyle w:val="Default"/>
        <w:rPr>
          <w:rFonts w:ascii="Verdana" w:eastAsia="Verdana" w:hAnsi="Verdana" w:cs="Verdana"/>
          <w:sz w:val="20"/>
          <w:szCs w:val="20"/>
        </w:rPr>
      </w:pPr>
    </w:p>
    <w:p w:rsidR="00C4366C" w:rsidRPr="00503245" w:rsidRDefault="001D2D7F" w:rsidP="009B7FA3">
      <w:pPr>
        <w:pStyle w:val="Default"/>
        <w:rPr>
          <w:szCs w:val="20"/>
        </w:rPr>
      </w:pPr>
      <w:r w:rsidRPr="00503245">
        <w:rPr>
          <w:rFonts w:ascii="Verdana" w:hAnsi="Verdana"/>
          <w:sz w:val="20"/>
          <w:szCs w:val="20"/>
        </w:rPr>
        <w:t>Jeg ønsker mine spørgsmål bliver besvaret indenfor 10 arbejdsdage.</w:t>
      </w:r>
    </w:p>
    <w:sectPr w:rsidR="00C4366C" w:rsidRPr="00503245" w:rsidSect="00924337">
      <w:footerReference w:type="even" r:id="rId8"/>
      <w:footerReference w:type="default" r:id="rId9"/>
      <w:headerReference w:type="first" r:id="rId10"/>
      <w:pgSz w:w="11906" w:h="16838"/>
      <w:pgMar w:top="1134" w:right="1134" w:bottom="1134" w:left="1134" w:header="709"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7715" w:rsidRDefault="00F17715">
      <w:r>
        <w:separator/>
      </w:r>
    </w:p>
  </w:endnote>
  <w:endnote w:type="continuationSeparator" w:id="0">
    <w:p w:rsidR="00F17715" w:rsidRDefault="00F177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2069" w:rsidRDefault="006A2069" w:rsidP="00B32C69">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rsidR="006A2069" w:rsidRDefault="006A2069" w:rsidP="006963AD">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2069" w:rsidRDefault="006A2069" w:rsidP="00B32C69">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sidR="002E67BE">
      <w:rPr>
        <w:rStyle w:val="Sidetal"/>
        <w:noProof/>
      </w:rPr>
      <w:t>2</w:t>
    </w:r>
    <w:r>
      <w:rPr>
        <w:rStyle w:val="Sidetal"/>
      </w:rPr>
      <w:fldChar w:fldCharType="end"/>
    </w:r>
  </w:p>
  <w:p w:rsidR="006A2069" w:rsidRDefault="006A2069" w:rsidP="006963AD">
    <w:pPr>
      <w:pStyle w:val="Sidefod"/>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7715" w:rsidRDefault="00F17715">
      <w:r>
        <w:separator/>
      </w:r>
    </w:p>
  </w:footnote>
  <w:footnote w:type="continuationSeparator" w:id="0">
    <w:p w:rsidR="00F17715" w:rsidRDefault="00F177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2069" w:rsidRDefault="006A2069">
    <w:pPr>
      <w:pStyle w:val="Sidehoved"/>
    </w:pPr>
    <w:r>
      <w:rPr>
        <w:noProof/>
      </w:rPr>
      <w:drawing>
        <wp:inline distT="0" distB="0" distL="0" distR="0">
          <wp:extent cx="6115616" cy="919875"/>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srcRect l="1119" t="4684" r="1611" b="5198"/>
                  <a:stretch/>
                </pic:blipFill>
                <pic:spPr bwMode="auto">
                  <a:xfrm>
                    <a:off x="0" y="0"/>
                    <a:ext cx="6119038" cy="92039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72F54"/>
    <w:multiLevelType w:val="hybridMultilevel"/>
    <w:tmpl w:val="E222ED22"/>
    <w:lvl w:ilvl="0" w:tplc="EE98CD1A">
      <w:start w:val="1"/>
      <w:numFmt w:val="lowerLetter"/>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 w15:restartNumberingAfterBreak="0">
    <w:nsid w:val="0E8A74A9"/>
    <w:multiLevelType w:val="hybridMultilevel"/>
    <w:tmpl w:val="F8F203F2"/>
    <w:lvl w:ilvl="0" w:tplc="E1EA6F22">
      <w:start w:val="1"/>
      <w:numFmt w:val="lowerLetter"/>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2" w15:restartNumberingAfterBreak="0">
    <w:nsid w:val="144B4085"/>
    <w:multiLevelType w:val="hybridMultilevel"/>
    <w:tmpl w:val="1F28C6FE"/>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157B50EC"/>
    <w:multiLevelType w:val="hybridMultilevel"/>
    <w:tmpl w:val="F6F0120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160037AD"/>
    <w:multiLevelType w:val="hybridMultilevel"/>
    <w:tmpl w:val="F76A1EAE"/>
    <w:lvl w:ilvl="0" w:tplc="04060011">
      <w:start w:val="1"/>
      <w:numFmt w:val="decimal"/>
      <w:lvlText w:val="%1)"/>
      <w:lvlJc w:val="left"/>
      <w:pPr>
        <w:ind w:left="644" w:hanging="360"/>
      </w:pPr>
      <w:rPr>
        <w:rFonts w:hint="default"/>
      </w:rPr>
    </w:lvl>
    <w:lvl w:ilvl="1" w:tplc="04060019" w:tentative="1">
      <w:start w:val="1"/>
      <w:numFmt w:val="lowerLetter"/>
      <w:lvlText w:val="%2."/>
      <w:lvlJc w:val="left"/>
      <w:pPr>
        <w:ind w:left="1364" w:hanging="360"/>
      </w:pPr>
    </w:lvl>
    <w:lvl w:ilvl="2" w:tplc="0406001B" w:tentative="1">
      <w:start w:val="1"/>
      <w:numFmt w:val="lowerRoman"/>
      <w:lvlText w:val="%3."/>
      <w:lvlJc w:val="right"/>
      <w:pPr>
        <w:ind w:left="2084" w:hanging="180"/>
      </w:pPr>
    </w:lvl>
    <w:lvl w:ilvl="3" w:tplc="0406000F" w:tentative="1">
      <w:start w:val="1"/>
      <w:numFmt w:val="decimal"/>
      <w:lvlText w:val="%4."/>
      <w:lvlJc w:val="left"/>
      <w:pPr>
        <w:ind w:left="2804" w:hanging="360"/>
      </w:pPr>
    </w:lvl>
    <w:lvl w:ilvl="4" w:tplc="04060019" w:tentative="1">
      <w:start w:val="1"/>
      <w:numFmt w:val="lowerLetter"/>
      <w:lvlText w:val="%5."/>
      <w:lvlJc w:val="left"/>
      <w:pPr>
        <w:ind w:left="3524" w:hanging="360"/>
      </w:pPr>
    </w:lvl>
    <w:lvl w:ilvl="5" w:tplc="0406001B" w:tentative="1">
      <w:start w:val="1"/>
      <w:numFmt w:val="lowerRoman"/>
      <w:lvlText w:val="%6."/>
      <w:lvlJc w:val="right"/>
      <w:pPr>
        <w:ind w:left="4244" w:hanging="180"/>
      </w:pPr>
    </w:lvl>
    <w:lvl w:ilvl="6" w:tplc="0406000F" w:tentative="1">
      <w:start w:val="1"/>
      <w:numFmt w:val="decimal"/>
      <w:lvlText w:val="%7."/>
      <w:lvlJc w:val="left"/>
      <w:pPr>
        <w:ind w:left="4964" w:hanging="360"/>
      </w:pPr>
    </w:lvl>
    <w:lvl w:ilvl="7" w:tplc="04060019" w:tentative="1">
      <w:start w:val="1"/>
      <w:numFmt w:val="lowerLetter"/>
      <w:lvlText w:val="%8."/>
      <w:lvlJc w:val="left"/>
      <w:pPr>
        <w:ind w:left="5684" w:hanging="360"/>
      </w:pPr>
    </w:lvl>
    <w:lvl w:ilvl="8" w:tplc="0406001B" w:tentative="1">
      <w:start w:val="1"/>
      <w:numFmt w:val="lowerRoman"/>
      <w:lvlText w:val="%9."/>
      <w:lvlJc w:val="right"/>
      <w:pPr>
        <w:ind w:left="6404" w:hanging="180"/>
      </w:pPr>
    </w:lvl>
  </w:abstractNum>
  <w:abstractNum w:abstractNumId="5" w15:restartNumberingAfterBreak="0">
    <w:nsid w:val="167E0C75"/>
    <w:multiLevelType w:val="hybridMultilevel"/>
    <w:tmpl w:val="444A5DD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1EE8731D"/>
    <w:multiLevelType w:val="hybridMultilevel"/>
    <w:tmpl w:val="964680D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218475FE"/>
    <w:multiLevelType w:val="hybridMultilevel"/>
    <w:tmpl w:val="AEE40B44"/>
    <w:lvl w:ilvl="0" w:tplc="88DE4130">
      <w:start w:val="1"/>
      <w:numFmt w:val="decimal"/>
      <w:lvlText w:val="%1."/>
      <w:lvlJc w:val="left"/>
      <w:pPr>
        <w:ind w:left="1080" w:hanging="360"/>
      </w:pPr>
      <w:rPr>
        <w:rFonts w:hint="default"/>
        <w:b/>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8" w15:restartNumberingAfterBreak="0">
    <w:nsid w:val="22A12421"/>
    <w:multiLevelType w:val="hybridMultilevel"/>
    <w:tmpl w:val="6E16E1F2"/>
    <w:lvl w:ilvl="0" w:tplc="8E64F826">
      <w:start w:val="1"/>
      <w:numFmt w:val="lowerLetter"/>
      <w:lvlText w:val="%1."/>
      <w:lvlJc w:val="left"/>
      <w:pPr>
        <w:ind w:left="1440" w:hanging="360"/>
      </w:pPr>
      <w:rPr>
        <w:rFonts w:hint="default"/>
      </w:r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9" w15:restartNumberingAfterBreak="0">
    <w:nsid w:val="2311772E"/>
    <w:multiLevelType w:val="hybridMultilevel"/>
    <w:tmpl w:val="00C876E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2E8D1C1A"/>
    <w:multiLevelType w:val="hybridMultilevel"/>
    <w:tmpl w:val="CE44AFC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33C842D2"/>
    <w:multiLevelType w:val="hybridMultilevel"/>
    <w:tmpl w:val="A6EEA41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34FD1841"/>
    <w:multiLevelType w:val="hybridMultilevel"/>
    <w:tmpl w:val="646ACA64"/>
    <w:lvl w:ilvl="0" w:tplc="C5E6AE26">
      <w:numFmt w:val="bullet"/>
      <w:lvlText w:val="-"/>
      <w:lvlJc w:val="left"/>
      <w:pPr>
        <w:ind w:left="720" w:hanging="360"/>
      </w:pPr>
      <w:rPr>
        <w:rFonts w:ascii="Calibri" w:eastAsia="Calibri" w:hAnsi="Calibri"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376E48B6"/>
    <w:multiLevelType w:val="hybridMultilevel"/>
    <w:tmpl w:val="0B564116"/>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3C4F5BAB"/>
    <w:multiLevelType w:val="hybridMultilevel"/>
    <w:tmpl w:val="E7BCB19A"/>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15:restartNumberingAfterBreak="0">
    <w:nsid w:val="3F7D584C"/>
    <w:multiLevelType w:val="hybridMultilevel"/>
    <w:tmpl w:val="704A2452"/>
    <w:lvl w:ilvl="0" w:tplc="B2BEDB2A">
      <w:start w:val="1"/>
      <w:numFmt w:val="lowerLetter"/>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6" w15:restartNumberingAfterBreak="0">
    <w:nsid w:val="3FD6451D"/>
    <w:multiLevelType w:val="hybridMultilevel"/>
    <w:tmpl w:val="6AE688BC"/>
    <w:lvl w:ilvl="0" w:tplc="04060011">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7" w15:restartNumberingAfterBreak="0">
    <w:nsid w:val="408609CD"/>
    <w:multiLevelType w:val="hybridMultilevel"/>
    <w:tmpl w:val="01B24970"/>
    <w:lvl w:ilvl="0" w:tplc="EB6AD772">
      <w:start w:val="1"/>
      <w:numFmt w:val="lowerLetter"/>
      <w:lvlText w:val="%1."/>
      <w:lvlJc w:val="left"/>
      <w:pPr>
        <w:ind w:left="1080" w:hanging="360"/>
      </w:pPr>
      <w:rPr>
        <w:rFonts w:hint="default"/>
        <w:sz w:val="23"/>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8" w15:restartNumberingAfterBreak="0">
    <w:nsid w:val="45910A67"/>
    <w:multiLevelType w:val="hybridMultilevel"/>
    <w:tmpl w:val="BFF2620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9" w15:restartNumberingAfterBreak="0">
    <w:nsid w:val="47E141F2"/>
    <w:multiLevelType w:val="hybridMultilevel"/>
    <w:tmpl w:val="93AA58E6"/>
    <w:lvl w:ilvl="0" w:tplc="04060019">
      <w:start w:val="1"/>
      <w:numFmt w:val="lowerLetter"/>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20" w15:restartNumberingAfterBreak="0">
    <w:nsid w:val="4A2F2B3D"/>
    <w:multiLevelType w:val="hybridMultilevel"/>
    <w:tmpl w:val="5FE8C7B8"/>
    <w:numStyleLink w:val="Lettered"/>
  </w:abstractNum>
  <w:abstractNum w:abstractNumId="21" w15:restartNumberingAfterBreak="0">
    <w:nsid w:val="5B883DBC"/>
    <w:multiLevelType w:val="hybridMultilevel"/>
    <w:tmpl w:val="15F84E32"/>
    <w:lvl w:ilvl="0" w:tplc="04060001">
      <w:start w:val="1"/>
      <w:numFmt w:val="bullet"/>
      <w:lvlText w:val=""/>
      <w:lvlJc w:val="left"/>
      <w:pPr>
        <w:ind w:left="2024" w:hanging="360"/>
      </w:pPr>
      <w:rPr>
        <w:rFonts w:ascii="Symbol" w:hAnsi="Symbol" w:hint="default"/>
      </w:rPr>
    </w:lvl>
    <w:lvl w:ilvl="1" w:tplc="04060003">
      <w:start w:val="1"/>
      <w:numFmt w:val="bullet"/>
      <w:lvlText w:val="o"/>
      <w:lvlJc w:val="left"/>
      <w:pPr>
        <w:ind w:left="2744" w:hanging="360"/>
      </w:pPr>
      <w:rPr>
        <w:rFonts w:ascii="Courier New" w:hAnsi="Courier New" w:cs="Courier New" w:hint="default"/>
      </w:rPr>
    </w:lvl>
    <w:lvl w:ilvl="2" w:tplc="04060005">
      <w:start w:val="1"/>
      <w:numFmt w:val="bullet"/>
      <w:lvlText w:val=""/>
      <w:lvlJc w:val="left"/>
      <w:pPr>
        <w:ind w:left="3464" w:hanging="360"/>
      </w:pPr>
      <w:rPr>
        <w:rFonts w:ascii="Wingdings" w:hAnsi="Wingdings" w:hint="default"/>
      </w:rPr>
    </w:lvl>
    <w:lvl w:ilvl="3" w:tplc="04060001">
      <w:start w:val="1"/>
      <w:numFmt w:val="bullet"/>
      <w:lvlText w:val=""/>
      <w:lvlJc w:val="left"/>
      <w:pPr>
        <w:ind w:left="4184" w:hanging="360"/>
      </w:pPr>
      <w:rPr>
        <w:rFonts w:ascii="Symbol" w:hAnsi="Symbol" w:hint="default"/>
      </w:rPr>
    </w:lvl>
    <w:lvl w:ilvl="4" w:tplc="04060003">
      <w:start w:val="1"/>
      <w:numFmt w:val="bullet"/>
      <w:lvlText w:val="o"/>
      <w:lvlJc w:val="left"/>
      <w:pPr>
        <w:ind w:left="4904" w:hanging="360"/>
      </w:pPr>
      <w:rPr>
        <w:rFonts w:ascii="Courier New" w:hAnsi="Courier New" w:cs="Courier New" w:hint="default"/>
      </w:rPr>
    </w:lvl>
    <w:lvl w:ilvl="5" w:tplc="04060005">
      <w:start w:val="1"/>
      <w:numFmt w:val="bullet"/>
      <w:lvlText w:val=""/>
      <w:lvlJc w:val="left"/>
      <w:pPr>
        <w:ind w:left="5624" w:hanging="360"/>
      </w:pPr>
      <w:rPr>
        <w:rFonts w:ascii="Wingdings" w:hAnsi="Wingdings" w:hint="default"/>
      </w:rPr>
    </w:lvl>
    <w:lvl w:ilvl="6" w:tplc="04060001">
      <w:start w:val="1"/>
      <w:numFmt w:val="bullet"/>
      <w:lvlText w:val=""/>
      <w:lvlJc w:val="left"/>
      <w:pPr>
        <w:ind w:left="6344" w:hanging="360"/>
      </w:pPr>
      <w:rPr>
        <w:rFonts w:ascii="Symbol" w:hAnsi="Symbol" w:hint="default"/>
      </w:rPr>
    </w:lvl>
    <w:lvl w:ilvl="7" w:tplc="04060003">
      <w:start w:val="1"/>
      <w:numFmt w:val="bullet"/>
      <w:lvlText w:val="o"/>
      <w:lvlJc w:val="left"/>
      <w:pPr>
        <w:ind w:left="7064" w:hanging="360"/>
      </w:pPr>
      <w:rPr>
        <w:rFonts w:ascii="Courier New" w:hAnsi="Courier New" w:cs="Courier New" w:hint="default"/>
      </w:rPr>
    </w:lvl>
    <w:lvl w:ilvl="8" w:tplc="04060005">
      <w:start w:val="1"/>
      <w:numFmt w:val="bullet"/>
      <w:lvlText w:val=""/>
      <w:lvlJc w:val="left"/>
      <w:pPr>
        <w:ind w:left="7784" w:hanging="360"/>
      </w:pPr>
      <w:rPr>
        <w:rFonts w:ascii="Wingdings" w:hAnsi="Wingdings" w:hint="default"/>
      </w:rPr>
    </w:lvl>
  </w:abstractNum>
  <w:abstractNum w:abstractNumId="22" w15:restartNumberingAfterBreak="0">
    <w:nsid w:val="603F0B44"/>
    <w:multiLevelType w:val="hybridMultilevel"/>
    <w:tmpl w:val="75D29634"/>
    <w:lvl w:ilvl="0" w:tplc="29DC48C8">
      <w:start w:val="1"/>
      <w:numFmt w:val="lowerLetter"/>
      <w:lvlText w:val="%1."/>
      <w:lvlJc w:val="left"/>
      <w:pPr>
        <w:ind w:left="1440" w:hanging="360"/>
      </w:pPr>
      <w:rPr>
        <w:rFonts w:hint="default"/>
      </w:r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23" w15:restartNumberingAfterBreak="0">
    <w:nsid w:val="61A54485"/>
    <w:multiLevelType w:val="hybridMultilevel"/>
    <w:tmpl w:val="D8049F02"/>
    <w:styleLink w:val="Numbered"/>
    <w:lvl w:ilvl="0" w:tplc="803E312C">
      <w:start w:val="1"/>
      <w:numFmt w:val="decimal"/>
      <w:suff w:val="nothing"/>
      <w:lvlText w:val="%1."/>
      <w:lvlJc w:val="left"/>
      <w:pPr>
        <w:ind w:left="360" w:firstLine="0"/>
      </w:pPr>
      <w:rPr>
        <w:rFonts w:ascii="Verdana" w:eastAsia="Verdana" w:hAnsi="Verdana" w:cs="Verdana"/>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E8CD75A">
      <w:start w:val="1"/>
      <w:numFmt w:val="decimal"/>
      <w:suff w:val="nothing"/>
      <w:lvlText w:val="%2."/>
      <w:lvlJc w:val="left"/>
      <w:pPr>
        <w:ind w:left="540" w:firstLine="0"/>
      </w:pPr>
      <w:rPr>
        <w:rFonts w:ascii="Verdana" w:eastAsia="Verdana" w:hAnsi="Verdana" w:cs="Verdana"/>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7AE65DC">
      <w:start w:val="1"/>
      <w:numFmt w:val="decimal"/>
      <w:suff w:val="nothing"/>
      <w:lvlText w:val="%3."/>
      <w:lvlJc w:val="left"/>
      <w:pPr>
        <w:ind w:left="720" w:firstLine="0"/>
      </w:pPr>
      <w:rPr>
        <w:rFonts w:ascii="Verdana" w:eastAsia="Verdana" w:hAnsi="Verdana" w:cs="Verdana"/>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77054BE">
      <w:start w:val="1"/>
      <w:numFmt w:val="decimal"/>
      <w:suff w:val="nothing"/>
      <w:lvlText w:val="%4."/>
      <w:lvlJc w:val="left"/>
      <w:pPr>
        <w:ind w:left="900" w:firstLine="0"/>
      </w:pPr>
      <w:rPr>
        <w:rFonts w:ascii="Verdana" w:eastAsia="Verdana" w:hAnsi="Verdana" w:cs="Verdana"/>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1727B44">
      <w:start w:val="1"/>
      <w:numFmt w:val="decimal"/>
      <w:suff w:val="nothing"/>
      <w:lvlText w:val="%5."/>
      <w:lvlJc w:val="left"/>
      <w:pPr>
        <w:ind w:left="1080" w:firstLine="0"/>
      </w:pPr>
      <w:rPr>
        <w:rFonts w:ascii="Verdana" w:eastAsia="Verdana" w:hAnsi="Verdana" w:cs="Verdana"/>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44E68D0">
      <w:start w:val="1"/>
      <w:numFmt w:val="decimal"/>
      <w:suff w:val="nothing"/>
      <w:lvlText w:val="%6."/>
      <w:lvlJc w:val="left"/>
      <w:pPr>
        <w:ind w:left="1260" w:firstLine="0"/>
      </w:pPr>
      <w:rPr>
        <w:rFonts w:ascii="Verdana" w:eastAsia="Verdana" w:hAnsi="Verdana" w:cs="Verdana"/>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E38CEC4">
      <w:start w:val="1"/>
      <w:numFmt w:val="decimal"/>
      <w:suff w:val="nothing"/>
      <w:lvlText w:val="%7."/>
      <w:lvlJc w:val="left"/>
      <w:pPr>
        <w:ind w:left="1440" w:firstLine="0"/>
      </w:pPr>
      <w:rPr>
        <w:rFonts w:ascii="Verdana" w:eastAsia="Verdana" w:hAnsi="Verdana" w:cs="Verdana"/>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C9AC016">
      <w:start w:val="1"/>
      <w:numFmt w:val="decimal"/>
      <w:suff w:val="nothing"/>
      <w:lvlText w:val="%8."/>
      <w:lvlJc w:val="left"/>
      <w:pPr>
        <w:ind w:left="1620" w:firstLine="0"/>
      </w:pPr>
      <w:rPr>
        <w:rFonts w:ascii="Verdana" w:eastAsia="Verdana" w:hAnsi="Verdana" w:cs="Verdana"/>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838C784">
      <w:start w:val="1"/>
      <w:numFmt w:val="decimal"/>
      <w:suff w:val="nothing"/>
      <w:lvlText w:val="%9."/>
      <w:lvlJc w:val="left"/>
      <w:pPr>
        <w:ind w:left="1800" w:firstLine="0"/>
      </w:pPr>
      <w:rPr>
        <w:rFonts w:ascii="Verdana" w:eastAsia="Verdana" w:hAnsi="Verdana" w:cs="Verdana"/>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67491888"/>
    <w:multiLevelType w:val="hybridMultilevel"/>
    <w:tmpl w:val="94948DE6"/>
    <w:lvl w:ilvl="0" w:tplc="6668FBA6">
      <w:start w:val="18"/>
      <w:numFmt w:val="bullet"/>
      <w:lvlText w:val="-"/>
      <w:lvlJc w:val="left"/>
      <w:pPr>
        <w:ind w:left="720" w:hanging="360"/>
      </w:pPr>
      <w:rPr>
        <w:rFonts w:ascii="Verdana" w:eastAsia="Times New Roman" w:hAnsi="Verdana"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694E33E9"/>
    <w:multiLevelType w:val="multilevel"/>
    <w:tmpl w:val="40543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CF422AC"/>
    <w:multiLevelType w:val="hybridMultilevel"/>
    <w:tmpl w:val="7B9EDE9A"/>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7" w15:restartNumberingAfterBreak="0">
    <w:nsid w:val="707F007F"/>
    <w:multiLevelType w:val="hybridMultilevel"/>
    <w:tmpl w:val="5FE8C7B8"/>
    <w:styleLink w:val="Lettered"/>
    <w:lvl w:ilvl="0" w:tplc="9198EC5A">
      <w:start w:val="1"/>
      <w:numFmt w:val="lowerLetter"/>
      <w:suff w:val="nothing"/>
      <w:lvlText w:val="%1."/>
      <w:lvlJc w:val="left"/>
      <w:pPr>
        <w:ind w:left="454" w:firstLine="266"/>
      </w:pPr>
      <w:rPr>
        <w:rFonts w:ascii="Verdana" w:eastAsia="Verdana" w:hAnsi="Verdana" w:cs="Verdana"/>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F407004">
      <w:start w:val="1"/>
      <w:numFmt w:val="lowerLetter"/>
      <w:suff w:val="nothing"/>
      <w:lvlText w:val="%2."/>
      <w:lvlJc w:val="left"/>
      <w:pPr>
        <w:ind w:left="634" w:firstLine="266"/>
      </w:pPr>
      <w:rPr>
        <w:rFonts w:ascii="Verdana" w:eastAsia="Verdana" w:hAnsi="Verdana" w:cs="Verdana"/>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C9AB236">
      <w:start w:val="1"/>
      <w:numFmt w:val="lowerLetter"/>
      <w:suff w:val="nothing"/>
      <w:lvlText w:val="%3."/>
      <w:lvlJc w:val="left"/>
      <w:pPr>
        <w:ind w:left="814" w:firstLine="266"/>
      </w:pPr>
      <w:rPr>
        <w:rFonts w:ascii="Verdana" w:eastAsia="Verdana" w:hAnsi="Verdana" w:cs="Verdana"/>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1BA78F8">
      <w:start w:val="1"/>
      <w:numFmt w:val="lowerLetter"/>
      <w:suff w:val="nothing"/>
      <w:lvlText w:val="%4."/>
      <w:lvlJc w:val="left"/>
      <w:pPr>
        <w:ind w:left="994" w:firstLine="266"/>
      </w:pPr>
      <w:rPr>
        <w:rFonts w:ascii="Verdana" w:eastAsia="Verdana" w:hAnsi="Verdana" w:cs="Verdana"/>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5C64A06">
      <w:start w:val="1"/>
      <w:numFmt w:val="lowerLetter"/>
      <w:suff w:val="nothing"/>
      <w:lvlText w:val="%5."/>
      <w:lvlJc w:val="left"/>
      <w:pPr>
        <w:ind w:left="1174" w:firstLine="266"/>
      </w:pPr>
      <w:rPr>
        <w:rFonts w:ascii="Verdana" w:eastAsia="Verdana" w:hAnsi="Verdana" w:cs="Verdana"/>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99E5E22">
      <w:start w:val="1"/>
      <w:numFmt w:val="lowerLetter"/>
      <w:suff w:val="nothing"/>
      <w:lvlText w:val="%6."/>
      <w:lvlJc w:val="left"/>
      <w:pPr>
        <w:ind w:left="1354" w:firstLine="266"/>
      </w:pPr>
      <w:rPr>
        <w:rFonts w:ascii="Verdana" w:eastAsia="Verdana" w:hAnsi="Verdana" w:cs="Verdana"/>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6B2A2EC">
      <w:start w:val="1"/>
      <w:numFmt w:val="lowerLetter"/>
      <w:suff w:val="nothing"/>
      <w:lvlText w:val="%7."/>
      <w:lvlJc w:val="left"/>
      <w:pPr>
        <w:ind w:left="1534" w:firstLine="266"/>
      </w:pPr>
      <w:rPr>
        <w:rFonts w:ascii="Verdana" w:eastAsia="Verdana" w:hAnsi="Verdana" w:cs="Verdana"/>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AAE0512">
      <w:start w:val="1"/>
      <w:numFmt w:val="lowerLetter"/>
      <w:suff w:val="nothing"/>
      <w:lvlText w:val="%8."/>
      <w:lvlJc w:val="left"/>
      <w:pPr>
        <w:ind w:left="1714" w:firstLine="266"/>
      </w:pPr>
      <w:rPr>
        <w:rFonts w:ascii="Verdana" w:eastAsia="Verdana" w:hAnsi="Verdana" w:cs="Verdana"/>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24EAA48">
      <w:start w:val="1"/>
      <w:numFmt w:val="lowerLetter"/>
      <w:suff w:val="nothing"/>
      <w:lvlText w:val="%9."/>
      <w:lvlJc w:val="left"/>
      <w:pPr>
        <w:ind w:left="1894" w:firstLine="266"/>
      </w:pPr>
      <w:rPr>
        <w:rFonts w:ascii="Verdana" w:eastAsia="Verdana" w:hAnsi="Verdana" w:cs="Verdana"/>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15:restartNumberingAfterBreak="0">
    <w:nsid w:val="70CB6413"/>
    <w:multiLevelType w:val="hybridMultilevel"/>
    <w:tmpl w:val="4288A598"/>
    <w:lvl w:ilvl="0" w:tplc="4FD4D544">
      <w:start w:val="1"/>
      <w:numFmt w:val="decimal"/>
      <w:lvlText w:val="%1)"/>
      <w:lvlJc w:val="left"/>
      <w:pPr>
        <w:ind w:left="720" w:hanging="360"/>
      </w:pPr>
      <w:rPr>
        <w:rFonts w:ascii="Verdana" w:eastAsia="Calibri" w:hAnsi="Verdana" w:cs="Times New Roman"/>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9" w15:restartNumberingAfterBreak="0">
    <w:nsid w:val="76A02396"/>
    <w:multiLevelType w:val="hybridMultilevel"/>
    <w:tmpl w:val="A3F8CDE2"/>
    <w:lvl w:ilvl="0" w:tplc="FDDA6268">
      <w:start w:val="1"/>
      <w:numFmt w:val="lowerLetter"/>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30" w15:restartNumberingAfterBreak="0">
    <w:nsid w:val="7B2468F7"/>
    <w:multiLevelType w:val="hybridMultilevel"/>
    <w:tmpl w:val="D8049F02"/>
    <w:numStyleLink w:val="Numbered"/>
  </w:abstractNum>
  <w:num w:numId="1">
    <w:abstractNumId w:val="28"/>
  </w:num>
  <w:num w:numId="2">
    <w:abstractNumId w:val="16"/>
  </w:num>
  <w:num w:numId="3">
    <w:abstractNumId w:val="25"/>
  </w:num>
  <w:num w:numId="4">
    <w:abstractNumId w:val="11"/>
  </w:num>
  <w:num w:numId="5">
    <w:abstractNumId w:val="4"/>
  </w:num>
  <w:num w:numId="6">
    <w:abstractNumId w:val="13"/>
  </w:num>
  <w:num w:numId="7">
    <w:abstractNumId w:val="26"/>
  </w:num>
  <w:num w:numId="8">
    <w:abstractNumId w:val="2"/>
  </w:num>
  <w:num w:numId="9">
    <w:abstractNumId w:val="21"/>
  </w:num>
  <w:num w:numId="10">
    <w:abstractNumId w:val="14"/>
  </w:num>
  <w:num w:numId="11">
    <w:abstractNumId w:val="12"/>
  </w:num>
  <w:num w:numId="12">
    <w:abstractNumId w:val="24"/>
  </w:num>
  <w:num w:numId="13">
    <w:abstractNumId w:val="10"/>
  </w:num>
  <w:num w:numId="14">
    <w:abstractNumId w:val="6"/>
  </w:num>
  <w:num w:numId="15">
    <w:abstractNumId w:val="15"/>
  </w:num>
  <w:num w:numId="16">
    <w:abstractNumId w:val="29"/>
  </w:num>
  <w:num w:numId="17">
    <w:abstractNumId w:val="5"/>
  </w:num>
  <w:num w:numId="18">
    <w:abstractNumId w:val="1"/>
  </w:num>
  <w:num w:numId="19">
    <w:abstractNumId w:val="0"/>
  </w:num>
  <w:num w:numId="20">
    <w:abstractNumId w:val="19"/>
  </w:num>
  <w:num w:numId="21">
    <w:abstractNumId w:val="3"/>
  </w:num>
  <w:num w:numId="22">
    <w:abstractNumId w:val="7"/>
  </w:num>
  <w:num w:numId="23">
    <w:abstractNumId w:val="8"/>
  </w:num>
  <w:num w:numId="24">
    <w:abstractNumId w:val="22"/>
  </w:num>
  <w:num w:numId="25">
    <w:abstractNumId w:val="9"/>
  </w:num>
  <w:num w:numId="26">
    <w:abstractNumId w:val="17"/>
  </w:num>
  <w:num w:numId="27">
    <w:abstractNumId w:val="23"/>
  </w:num>
  <w:num w:numId="28">
    <w:abstractNumId w:val="30"/>
  </w:num>
  <w:num w:numId="29">
    <w:abstractNumId w:val="27"/>
  </w:num>
  <w:num w:numId="30">
    <w:abstractNumId w:val="20"/>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1304"/>
  <w:autoHyphenation/>
  <w:hyphenationZone w:val="425"/>
  <w:drawingGridHorizontalSpacing w:val="120"/>
  <w:displayHorizontalDrawingGridEvery w:val="2"/>
  <w:displayVerticalDrawingGridEvery w:val="2"/>
  <w:noPunctuationKerning/>
  <w:characterSpacingControl w:val="doNotCompress"/>
  <w:hdrShapeDefaults>
    <o:shapedefaults v:ext="edit" spidmax="32769">
      <o:colormru v:ext="edit" colors="#c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A6F"/>
    <w:rsid w:val="00000855"/>
    <w:rsid w:val="00002D5A"/>
    <w:rsid w:val="000036DC"/>
    <w:rsid w:val="0000795F"/>
    <w:rsid w:val="00010FAB"/>
    <w:rsid w:val="00013DCF"/>
    <w:rsid w:val="0001552E"/>
    <w:rsid w:val="00026A22"/>
    <w:rsid w:val="000302CD"/>
    <w:rsid w:val="00031A51"/>
    <w:rsid w:val="00033AC0"/>
    <w:rsid w:val="000362F3"/>
    <w:rsid w:val="0003673C"/>
    <w:rsid w:val="0004016D"/>
    <w:rsid w:val="000406EC"/>
    <w:rsid w:val="00041AD7"/>
    <w:rsid w:val="00041F02"/>
    <w:rsid w:val="000436C3"/>
    <w:rsid w:val="000625D4"/>
    <w:rsid w:val="00064771"/>
    <w:rsid w:val="00070E50"/>
    <w:rsid w:val="00072DFD"/>
    <w:rsid w:val="0008383F"/>
    <w:rsid w:val="00086400"/>
    <w:rsid w:val="00091C4F"/>
    <w:rsid w:val="00095701"/>
    <w:rsid w:val="000A102A"/>
    <w:rsid w:val="000A1ADF"/>
    <w:rsid w:val="000A217B"/>
    <w:rsid w:val="000A24C7"/>
    <w:rsid w:val="000A5EE4"/>
    <w:rsid w:val="000A7FF7"/>
    <w:rsid w:val="000B005F"/>
    <w:rsid w:val="000B13C3"/>
    <w:rsid w:val="000B5544"/>
    <w:rsid w:val="000C7922"/>
    <w:rsid w:val="000D169F"/>
    <w:rsid w:val="000D202A"/>
    <w:rsid w:val="000F04CC"/>
    <w:rsid w:val="000F0CB4"/>
    <w:rsid w:val="000F29B8"/>
    <w:rsid w:val="000F5F26"/>
    <w:rsid w:val="00106511"/>
    <w:rsid w:val="001070F9"/>
    <w:rsid w:val="00111542"/>
    <w:rsid w:val="00112631"/>
    <w:rsid w:val="00121DC2"/>
    <w:rsid w:val="00130674"/>
    <w:rsid w:val="00134F7B"/>
    <w:rsid w:val="00141F5A"/>
    <w:rsid w:val="0014627F"/>
    <w:rsid w:val="0015041C"/>
    <w:rsid w:val="001538DD"/>
    <w:rsid w:val="00157405"/>
    <w:rsid w:val="001642FE"/>
    <w:rsid w:val="00164EFF"/>
    <w:rsid w:val="00166EA1"/>
    <w:rsid w:val="00172D2B"/>
    <w:rsid w:val="00176A9A"/>
    <w:rsid w:val="001814DB"/>
    <w:rsid w:val="001A0258"/>
    <w:rsid w:val="001A456D"/>
    <w:rsid w:val="001A4576"/>
    <w:rsid w:val="001A5BB5"/>
    <w:rsid w:val="001A7270"/>
    <w:rsid w:val="001A78EE"/>
    <w:rsid w:val="001B15C9"/>
    <w:rsid w:val="001B56D8"/>
    <w:rsid w:val="001C1B64"/>
    <w:rsid w:val="001C23CE"/>
    <w:rsid w:val="001C77B7"/>
    <w:rsid w:val="001D01B5"/>
    <w:rsid w:val="001D039B"/>
    <w:rsid w:val="001D151C"/>
    <w:rsid w:val="001D2D7F"/>
    <w:rsid w:val="001D5910"/>
    <w:rsid w:val="001F02CF"/>
    <w:rsid w:val="0020502C"/>
    <w:rsid w:val="002062D8"/>
    <w:rsid w:val="00207F5C"/>
    <w:rsid w:val="0021097A"/>
    <w:rsid w:val="002145D8"/>
    <w:rsid w:val="00220D13"/>
    <w:rsid w:val="002350BC"/>
    <w:rsid w:val="002440EC"/>
    <w:rsid w:val="00246E5C"/>
    <w:rsid w:val="00247885"/>
    <w:rsid w:val="002507E2"/>
    <w:rsid w:val="00252269"/>
    <w:rsid w:val="002608B9"/>
    <w:rsid w:val="00263F7E"/>
    <w:rsid w:val="00264F77"/>
    <w:rsid w:val="00266FAE"/>
    <w:rsid w:val="00267AAA"/>
    <w:rsid w:val="00281489"/>
    <w:rsid w:val="00282C5F"/>
    <w:rsid w:val="00283606"/>
    <w:rsid w:val="002847A0"/>
    <w:rsid w:val="00285BC9"/>
    <w:rsid w:val="00292EAD"/>
    <w:rsid w:val="002A15FA"/>
    <w:rsid w:val="002A1DA3"/>
    <w:rsid w:val="002A20C8"/>
    <w:rsid w:val="002A3C13"/>
    <w:rsid w:val="002A5A8B"/>
    <w:rsid w:val="002B5697"/>
    <w:rsid w:val="002B69A3"/>
    <w:rsid w:val="002B6FBD"/>
    <w:rsid w:val="002C0874"/>
    <w:rsid w:val="002D1955"/>
    <w:rsid w:val="002D5130"/>
    <w:rsid w:val="002D71B2"/>
    <w:rsid w:val="002D7466"/>
    <w:rsid w:val="002D78FD"/>
    <w:rsid w:val="002D7DB4"/>
    <w:rsid w:val="002E5CEF"/>
    <w:rsid w:val="002E67BE"/>
    <w:rsid w:val="002F40AE"/>
    <w:rsid w:val="002F4E6B"/>
    <w:rsid w:val="002F5067"/>
    <w:rsid w:val="00302241"/>
    <w:rsid w:val="0030266D"/>
    <w:rsid w:val="00302C8D"/>
    <w:rsid w:val="003045F4"/>
    <w:rsid w:val="003101E2"/>
    <w:rsid w:val="00310A9F"/>
    <w:rsid w:val="003160FB"/>
    <w:rsid w:val="003165B6"/>
    <w:rsid w:val="00316C5C"/>
    <w:rsid w:val="00323F72"/>
    <w:rsid w:val="00325177"/>
    <w:rsid w:val="00325740"/>
    <w:rsid w:val="00327514"/>
    <w:rsid w:val="00344C14"/>
    <w:rsid w:val="00345960"/>
    <w:rsid w:val="0034615E"/>
    <w:rsid w:val="0034672C"/>
    <w:rsid w:val="003467B6"/>
    <w:rsid w:val="00351E9A"/>
    <w:rsid w:val="003536CF"/>
    <w:rsid w:val="00353E3F"/>
    <w:rsid w:val="00354CE4"/>
    <w:rsid w:val="0035536D"/>
    <w:rsid w:val="003568C4"/>
    <w:rsid w:val="0036003B"/>
    <w:rsid w:val="00361CF9"/>
    <w:rsid w:val="00365C1A"/>
    <w:rsid w:val="003720A7"/>
    <w:rsid w:val="00372B5E"/>
    <w:rsid w:val="00373937"/>
    <w:rsid w:val="0038326F"/>
    <w:rsid w:val="00383EA3"/>
    <w:rsid w:val="00383F84"/>
    <w:rsid w:val="00386647"/>
    <w:rsid w:val="00386E05"/>
    <w:rsid w:val="00392EEE"/>
    <w:rsid w:val="003955D6"/>
    <w:rsid w:val="003B1CD2"/>
    <w:rsid w:val="003B335D"/>
    <w:rsid w:val="003B545C"/>
    <w:rsid w:val="003B68A6"/>
    <w:rsid w:val="003C0223"/>
    <w:rsid w:val="003C2C25"/>
    <w:rsid w:val="003C2D56"/>
    <w:rsid w:val="003C3EDA"/>
    <w:rsid w:val="003E4018"/>
    <w:rsid w:val="003E494F"/>
    <w:rsid w:val="003E6481"/>
    <w:rsid w:val="003E7FE1"/>
    <w:rsid w:val="003F29AC"/>
    <w:rsid w:val="003F7E47"/>
    <w:rsid w:val="00402E72"/>
    <w:rsid w:val="00403C75"/>
    <w:rsid w:val="00403EA1"/>
    <w:rsid w:val="00406361"/>
    <w:rsid w:val="00413115"/>
    <w:rsid w:val="0041738B"/>
    <w:rsid w:val="00423854"/>
    <w:rsid w:val="00437178"/>
    <w:rsid w:val="004378F9"/>
    <w:rsid w:val="0044059D"/>
    <w:rsid w:val="00442164"/>
    <w:rsid w:val="004514FE"/>
    <w:rsid w:val="004523DA"/>
    <w:rsid w:val="00456425"/>
    <w:rsid w:val="004669A8"/>
    <w:rsid w:val="00466C97"/>
    <w:rsid w:val="00472759"/>
    <w:rsid w:val="00477F5E"/>
    <w:rsid w:val="0048009C"/>
    <w:rsid w:val="0049270E"/>
    <w:rsid w:val="004A0A0F"/>
    <w:rsid w:val="004A649C"/>
    <w:rsid w:val="004A7047"/>
    <w:rsid w:val="004C061A"/>
    <w:rsid w:val="004C22E6"/>
    <w:rsid w:val="004D080C"/>
    <w:rsid w:val="004D2249"/>
    <w:rsid w:val="004D3CD6"/>
    <w:rsid w:val="004D400F"/>
    <w:rsid w:val="004E0705"/>
    <w:rsid w:val="004E5850"/>
    <w:rsid w:val="004F180F"/>
    <w:rsid w:val="004F27CF"/>
    <w:rsid w:val="00502477"/>
    <w:rsid w:val="00503245"/>
    <w:rsid w:val="00504085"/>
    <w:rsid w:val="005065DB"/>
    <w:rsid w:val="00513D7D"/>
    <w:rsid w:val="00515AA3"/>
    <w:rsid w:val="00526595"/>
    <w:rsid w:val="005267E8"/>
    <w:rsid w:val="00530651"/>
    <w:rsid w:val="005307FC"/>
    <w:rsid w:val="00531F88"/>
    <w:rsid w:val="00532224"/>
    <w:rsid w:val="00544986"/>
    <w:rsid w:val="00544FBB"/>
    <w:rsid w:val="00545211"/>
    <w:rsid w:val="00546472"/>
    <w:rsid w:val="00551658"/>
    <w:rsid w:val="005524D7"/>
    <w:rsid w:val="005578BA"/>
    <w:rsid w:val="00562B4B"/>
    <w:rsid w:val="00563F54"/>
    <w:rsid w:val="00570EA2"/>
    <w:rsid w:val="005730A1"/>
    <w:rsid w:val="00574D60"/>
    <w:rsid w:val="00585B9D"/>
    <w:rsid w:val="0059379D"/>
    <w:rsid w:val="00594BD6"/>
    <w:rsid w:val="005A6212"/>
    <w:rsid w:val="005A6F12"/>
    <w:rsid w:val="005A7E4B"/>
    <w:rsid w:val="005B03F5"/>
    <w:rsid w:val="005B065A"/>
    <w:rsid w:val="005B118E"/>
    <w:rsid w:val="005B20E2"/>
    <w:rsid w:val="005B474B"/>
    <w:rsid w:val="005C1DF3"/>
    <w:rsid w:val="005C29A2"/>
    <w:rsid w:val="005C37A4"/>
    <w:rsid w:val="005C3B9F"/>
    <w:rsid w:val="005C6D3E"/>
    <w:rsid w:val="005D06D5"/>
    <w:rsid w:val="005D27DB"/>
    <w:rsid w:val="005D2908"/>
    <w:rsid w:val="005D6565"/>
    <w:rsid w:val="005E0B7D"/>
    <w:rsid w:val="005E1B35"/>
    <w:rsid w:val="005F28E7"/>
    <w:rsid w:val="005F66FF"/>
    <w:rsid w:val="005F6AC3"/>
    <w:rsid w:val="00601F78"/>
    <w:rsid w:val="00602ABC"/>
    <w:rsid w:val="0060580E"/>
    <w:rsid w:val="00607F79"/>
    <w:rsid w:val="006145E3"/>
    <w:rsid w:val="00623FBD"/>
    <w:rsid w:val="00625703"/>
    <w:rsid w:val="006270BC"/>
    <w:rsid w:val="00627E5E"/>
    <w:rsid w:val="00630F6A"/>
    <w:rsid w:val="00631D39"/>
    <w:rsid w:val="006406E5"/>
    <w:rsid w:val="006442A2"/>
    <w:rsid w:val="0064745B"/>
    <w:rsid w:val="006476A0"/>
    <w:rsid w:val="00657834"/>
    <w:rsid w:val="0066132D"/>
    <w:rsid w:val="00661BBF"/>
    <w:rsid w:val="006626BF"/>
    <w:rsid w:val="00663632"/>
    <w:rsid w:val="00673081"/>
    <w:rsid w:val="00682CE7"/>
    <w:rsid w:val="00683C64"/>
    <w:rsid w:val="00686FCA"/>
    <w:rsid w:val="0069117C"/>
    <w:rsid w:val="00691E6C"/>
    <w:rsid w:val="0069272A"/>
    <w:rsid w:val="0069314C"/>
    <w:rsid w:val="006963AD"/>
    <w:rsid w:val="006A08EE"/>
    <w:rsid w:val="006A2069"/>
    <w:rsid w:val="006A6E30"/>
    <w:rsid w:val="006B0106"/>
    <w:rsid w:val="006B2EE2"/>
    <w:rsid w:val="006B61C1"/>
    <w:rsid w:val="006B7B20"/>
    <w:rsid w:val="006D1B88"/>
    <w:rsid w:val="006D2977"/>
    <w:rsid w:val="006D46B2"/>
    <w:rsid w:val="006D476E"/>
    <w:rsid w:val="006D569C"/>
    <w:rsid w:val="006D6E2C"/>
    <w:rsid w:val="006D729E"/>
    <w:rsid w:val="006E055A"/>
    <w:rsid w:val="006E0A9E"/>
    <w:rsid w:val="006E11E0"/>
    <w:rsid w:val="006E1623"/>
    <w:rsid w:val="006E2FBB"/>
    <w:rsid w:val="006E4E33"/>
    <w:rsid w:val="006F0BC1"/>
    <w:rsid w:val="006F1EA1"/>
    <w:rsid w:val="00711447"/>
    <w:rsid w:val="0071622C"/>
    <w:rsid w:val="007171B3"/>
    <w:rsid w:val="007176A5"/>
    <w:rsid w:val="007212EA"/>
    <w:rsid w:val="00723998"/>
    <w:rsid w:val="00725B0F"/>
    <w:rsid w:val="00726919"/>
    <w:rsid w:val="0073140B"/>
    <w:rsid w:val="007404A9"/>
    <w:rsid w:val="007461BD"/>
    <w:rsid w:val="00751675"/>
    <w:rsid w:val="00755C49"/>
    <w:rsid w:val="00756D07"/>
    <w:rsid w:val="0076258F"/>
    <w:rsid w:val="007676EA"/>
    <w:rsid w:val="00774F9C"/>
    <w:rsid w:val="0078031F"/>
    <w:rsid w:val="00783041"/>
    <w:rsid w:val="00783498"/>
    <w:rsid w:val="0078402C"/>
    <w:rsid w:val="007904D2"/>
    <w:rsid w:val="007936B6"/>
    <w:rsid w:val="007945DB"/>
    <w:rsid w:val="00795CDD"/>
    <w:rsid w:val="00797A8F"/>
    <w:rsid w:val="007A4E42"/>
    <w:rsid w:val="007B2986"/>
    <w:rsid w:val="007B29AC"/>
    <w:rsid w:val="007B43E1"/>
    <w:rsid w:val="007B56CF"/>
    <w:rsid w:val="007B5BC0"/>
    <w:rsid w:val="007C38B5"/>
    <w:rsid w:val="007C54BF"/>
    <w:rsid w:val="007D1597"/>
    <w:rsid w:val="007D1DD2"/>
    <w:rsid w:val="007D6CF2"/>
    <w:rsid w:val="007E0895"/>
    <w:rsid w:val="007E433D"/>
    <w:rsid w:val="007F0157"/>
    <w:rsid w:val="007F3335"/>
    <w:rsid w:val="007F52F3"/>
    <w:rsid w:val="008012E0"/>
    <w:rsid w:val="008033FE"/>
    <w:rsid w:val="008049E5"/>
    <w:rsid w:val="00805B54"/>
    <w:rsid w:val="008064FF"/>
    <w:rsid w:val="00810789"/>
    <w:rsid w:val="00815210"/>
    <w:rsid w:val="00824EE6"/>
    <w:rsid w:val="00830A12"/>
    <w:rsid w:val="008338E0"/>
    <w:rsid w:val="00834CD5"/>
    <w:rsid w:val="00835D0C"/>
    <w:rsid w:val="00841603"/>
    <w:rsid w:val="00842D61"/>
    <w:rsid w:val="008450C0"/>
    <w:rsid w:val="008451AB"/>
    <w:rsid w:val="00846B02"/>
    <w:rsid w:val="0086292F"/>
    <w:rsid w:val="00863961"/>
    <w:rsid w:val="00870E38"/>
    <w:rsid w:val="00875F80"/>
    <w:rsid w:val="00877E20"/>
    <w:rsid w:val="00882D64"/>
    <w:rsid w:val="0088368F"/>
    <w:rsid w:val="00887108"/>
    <w:rsid w:val="00887477"/>
    <w:rsid w:val="00891EBE"/>
    <w:rsid w:val="00892ADA"/>
    <w:rsid w:val="00893CE1"/>
    <w:rsid w:val="00897C81"/>
    <w:rsid w:val="008A14B0"/>
    <w:rsid w:val="008A26FB"/>
    <w:rsid w:val="008B1338"/>
    <w:rsid w:val="008B32D5"/>
    <w:rsid w:val="008B4162"/>
    <w:rsid w:val="008C2EA8"/>
    <w:rsid w:val="008C4574"/>
    <w:rsid w:val="008C4591"/>
    <w:rsid w:val="008C6AE9"/>
    <w:rsid w:val="008C7348"/>
    <w:rsid w:val="008D0ED0"/>
    <w:rsid w:val="008D1FC3"/>
    <w:rsid w:val="008D4176"/>
    <w:rsid w:val="008D5CA8"/>
    <w:rsid w:val="008E280B"/>
    <w:rsid w:val="008E5751"/>
    <w:rsid w:val="008E6484"/>
    <w:rsid w:val="008F3BE5"/>
    <w:rsid w:val="008F775E"/>
    <w:rsid w:val="008F7A6F"/>
    <w:rsid w:val="00901FB3"/>
    <w:rsid w:val="00904422"/>
    <w:rsid w:val="0090710F"/>
    <w:rsid w:val="009124AB"/>
    <w:rsid w:val="009223EB"/>
    <w:rsid w:val="00924256"/>
    <w:rsid w:val="00924337"/>
    <w:rsid w:val="0093196E"/>
    <w:rsid w:val="00943596"/>
    <w:rsid w:val="0095022B"/>
    <w:rsid w:val="00952A35"/>
    <w:rsid w:val="0095344A"/>
    <w:rsid w:val="009610BB"/>
    <w:rsid w:val="009613FD"/>
    <w:rsid w:val="00962EA1"/>
    <w:rsid w:val="009633EE"/>
    <w:rsid w:val="00967768"/>
    <w:rsid w:val="00977B68"/>
    <w:rsid w:val="00980897"/>
    <w:rsid w:val="00985CDF"/>
    <w:rsid w:val="00986244"/>
    <w:rsid w:val="009878D0"/>
    <w:rsid w:val="00991290"/>
    <w:rsid w:val="00991811"/>
    <w:rsid w:val="009A04DA"/>
    <w:rsid w:val="009A17A8"/>
    <w:rsid w:val="009A3411"/>
    <w:rsid w:val="009A61CA"/>
    <w:rsid w:val="009B068E"/>
    <w:rsid w:val="009B77FC"/>
    <w:rsid w:val="009B7FA3"/>
    <w:rsid w:val="009C00B4"/>
    <w:rsid w:val="009C19DB"/>
    <w:rsid w:val="009C746D"/>
    <w:rsid w:val="009D5A73"/>
    <w:rsid w:val="009E0F53"/>
    <w:rsid w:val="009E1CCE"/>
    <w:rsid w:val="009F05A3"/>
    <w:rsid w:val="009F06DA"/>
    <w:rsid w:val="009F2BEE"/>
    <w:rsid w:val="00A00171"/>
    <w:rsid w:val="00A00D6C"/>
    <w:rsid w:val="00A01F83"/>
    <w:rsid w:val="00A05F73"/>
    <w:rsid w:val="00A06357"/>
    <w:rsid w:val="00A1198C"/>
    <w:rsid w:val="00A12BDD"/>
    <w:rsid w:val="00A12C77"/>
    <w:rsid w:val="00A147C1"/>
    <w:rsid w:val="00A236FF"/>
    <w:rsid w:val="00A30E2C"/>
    <w:rsid w:val="00A35CED"/>
    <w:rsid w:val="00A379D9"/>
    <w:rsid w:val="00A51262"/>
    <w:rsid w:val="00A517FB"/>
    <w:rsid w:val="00A53E79"/>
    <w:rsid w:val="00A57915"/>
    <w:rsid w:val="00A57EFE"/>
    <w:rsid w:val="00A62EF0"/>
    <w:rsid w:val="00A66184"/>
    <w:rsid w:val="00A756C5"/>
    <w:rsid w:val="00A76FBE"/>
    <w:rsid w:val="00A81794"/>
    <w:rsid w:val="00A8680E"/>
    <w:rsid w:val="00A9077F"/>
    <w:rsid w:val="00A91243"/>
    <w:rsid w:val="00A914A5"/>
    <w:rsid w:val="00A91E5D"/>
    <w:rsid w:val="00A96D3C"/>
    <w:rsid w:val="00A97867"/>
    <w:rsid w:val="00AA0C8F"/>
    <w:rsid w:val="00AA469E"/>
    <w:rsid w:val="00AA629A"/>
    <w:rsid w:val="00AA6F2A"/>
    <w:rsid w:val="00AA7257"/>
    <w:rsid w:val="00AB16B1"/>
    <w:rsid w:val="00AB2665"/>
    <w:rsid w:val="00AB48FA"/>
    <w:rsid w:val="00AC1DBF"/>
    <w:rsid w:val="00AC4037"/>
    <w:rsid w:val="00AD186B"/>
    <w:rsid w:val="00AD4E38"/>
    <w:rsid w:val="00AD7A00"/>
    <w:rsid w:val="00AD7B16"/>
    <w:rsid w:val="00AE0C3F"/>
    <w:rsid w:val="00AE1F52"/>
    <w:rsid w:val="00AE3C10"/>
    <w:rsid w:val="00AE4121"/>
    <w:rsid w:val="00AE4AE9"/>
    <w:rsid w:val="00AF1B80"/>
    <w:rsid w:val="00B05668"/>
    <w:rsid w:val="00B060D4"/>
    <w:rsid w:val="00B06577"/>
    <w:rsid w:val="00B1050D"/>
    <w:rsid w:val="00B11505"/>
    <w:rsid w:val="00B204FB"/>
    <w:rsid w:val="00B2473A"/>
    <w:rsid w:val="00B24AD1"/>
    <w:rsid w:val="00B24B29"/>
    <w:rsid w:val="00B257C7"/>
    <w:rsid w:val="00B3255C"/>
    <w:rsid w:val="00B32C69"/>
    <w:rsid w:val="00B32E8D"/>
    <w:rsid w:val="00B373E6"/>
    <w:rsid w:val="00B46B54"/>
    <w:rsid w:val="00B510A6"/>
    <w:rsid w:val="00B51225"/>
    <w:rsid w:val="00B57EBB"/>
    <w:rsid w:val="00B61864"/>
    <w:rsid w:val="00B63279"/>
    <w:rsid w:val="00B72FA0"/>
    <w:rsid w:val="00B755C8"/>
    <w:rsid w:val="00B7606C"/>
    <w:rsid w:val="00B80680"/>
    <w:rsid w:val="00B81000"/>
    <w:rsid w:val="00B8299B"/>
    <w:rsid w:val="00B82CEA"/>
    <w:rsid w:val="00B92C2A"/>
    <w:rsid w:val="00B92CA0"/>
    <w:rsid w:val="00BA2076"/>
    <w:rsid w:val="00BA323F"/>
    <w:rsid w:val="00BA3DE9"/>
    <w:rsid w:val="00BA676A"/>
    <w:rsid w:val="00BB2468"/>
    <w:rsid w:val="00BB3C81"/>
    <w:rsid w:val="00BB3EC9"/>
    <w:rsid w:val="00BB4C9F"/>
    <w:rsid w:val="00BB577E"/>
    <w:rsid w:val="00BB5979"/>
    <w:rsid w:val="00BC2987"/>
    <w:rsid w:val="00BC2A26"/>
    <w:rsid w:val="00BC2AEE"/>
    <w:rsid w:val="00BC4180"/>
    <w:rsid w:val="00BD19A8"/>
    <w:rsid w:val="00BD5878"/>
    <w:rsid w:val="00BD58EC"/>
    <w:rsid w:val="00BD62BD"/>
    <w:rsid w:val="00BD7D15"/>
    <w:rsid w:val="00BE3531"/>
    <w:rsid w:val="00BE6F17"/>
    <w:rsid w:val="00C01DF6"/>
    <w:rsid w:val="00C0419A"/>
    <w:rsid w:val="00C06ABC"/>
    <w:rsid w:val="00C14436"/>
    <w:rsid w:val="00C21C97"/>
    <w:rsid w:val="00C24C82"/>
    <w:rsid w:val="00C26C67"/>
    <w:rsid w:val="00C325A3"/>
    <w:rsid w:val="00C33318"/>
    <w:rsid w:val="00C35801"/>
    <w:rsid w:val="00C40436"/>
    <w:rsid w:val="00C40AEA"/>
    <w:rsid w:val="00C4366C"/>
    <w:rsid w:val="00C47D52"/>
    <w:rsid w:val="00C51A15"/>
    <w:rsid w:val="00C6518A"/>
    <w:rsid w:val="00C678C4"/>
    <w:rsid w:val="00C8069C"/>
    <w:rsid w:val="00C82181"/>
    <w:rsid w:val="00C825D5"/>
    <w:rsid w:val="00C83E6F"/>
    <w:rsid w:val="00C846E9"/>
    <w:rsid w:val="00C96225"/>
    <w:rsid w:val="00C96E58"/>
    <w:rsid w:val="00CC26A2"/>
    <w:rsid w:val="00CC2DB1"/>
    <w:rsid w:val="00CC6F84"/>
    <w:rsid w:val="00CC77E5"/>
    <w:rsid w:val="00CD06DA"/>
    <w:rsid w:val="00CD4A3A"/>
    <w:rsid w:val="00CD68FF"/>
    <w:rsid w:val="00CE1C48"/>
    <w:rsid w:val="00CE3AEB"/>
    <w:rsid w:val="00CF0158"/>
    <w:rsid w:val="00CF66A7"/>
    <w:rsid w:val="00CF6AD7"/>
    <w:rsid w:val="00D05822"/>
    <w:rsid w:val="00D1303C"/>
    <w:rsid w:val="00D17715"/>
    <w:rsid w:val="00D203EC"/>
    <w:rsid w:val="00D25127"/>
    <w:rsid w:val="00D3019E"/>
    <w:rsid w:val="00D3175A"/>
    <w:rsid w:val="00D4239A"/>
    <w:rsid w:val="00D46B26"/>
    <w:rsid w:val="00D511C5"/>
    <w:rsid w:val="00D52865"/>
    <w:rsid w:val="00D54219"/>
    <w:rsid w:val="00D6145A"/>
    <w:rsid w:val="00D64875"/>
    <w:rsid w:val="00D67E72"/>
    <w:rsid w:val="00D70735"/>
    <w:rsid w:val="00D739F6"/>
    <w:rsid w:val="00D824D4"/>
    <w:rsid w:val="00D857BA"/>
    <w:rsid w:val="00D90828"/>
    <w:rsid w:val="00D91D0A"/>
    <w:rsid w:val="00D9270B"/>
    <w:rsid w:val="00DA0540"/>
    <w:rsid w:val="00DA1C43"/>
    <w:rsid w:val="00DA3014"/>
    <w:rsid w:val="00DA4775"/>
    <w:rsid w:val="00DA48A5"/>
    <w:rsid w:val="00DA55D6"/>
    <w:rsid w:val="00DB24FC"/>
    <w:rsid w:val="00DB2505"/>
    <w:rsid w:val="00DB4849"/>
    <w:rsid w:val="00DB7A91"/>
    <w:rsid w:val="00DC2CF0"/>
    <w:rsid w:val="00DC47B1"/>
    <w:rsid w:val="00DC6BD0"/>
    <w:rsid w:val="00DD1118"/>
    <w:rsid w:val="00DD15DB"/>
    <w:rsid w:val="00DD68AE"/>
    <w:rsid w:val="00DF113C"/>
    <w:rsid w:val="00DF326E"/>
    <w:rsid w:val="00DF6DA8"/>
    <w:rsid w:val="00E003E9"/>
    <w:rsid w:val="00E037E8"/>
    <w:rsid w:val="00E05C5C"/>
    <w:rsid w:val="00E05D73"/>
    <w:rsid w:val="00E12677"/>
    <w:rsid w:val="00E1691D"/>
    <w:rsid w:val="00E172BB"/>
    <w:rsid w:val="00E21EFD"/>
    <w:rsid w:val="00E22F47"/>
    <w:rsid w:val="00E23610"/>
    <w:rsid w:val="00E24658"/>
    <w:rsid w:val="00E31930"/>
    <w:rsid w:val="00E3197A"/>
    <w:rsid w:val="00E31D40"/>
    <w:rsid w:val="00E35B87"/>
    <w:rsid w:val="00E37F75"/>
    <w:rsid w:val="00E41EF3"/>
    <w:rsid w:val="00E45B21"/>
    <w:rsid w:val="00E45DA2"/>
    <w:rsid w:val="00E471A1"/>
    <w:rsid w:val="00E51658"/>
    <w:rsid w:val="00E55093"/>
    <w:rsid w:val="00E57168"/>
    <w:rsid w:val="00E57D25"/>
    <w:rsid w:val="00E624ED"/>
    <w:rsid w:val="00E62FE4"/>
    <w:rsid w:val="00E63EC7"/>
    <w:rsid w:val="00E778FA"/>
    <w:rsid w:val="00E87211"/>
    <w:rsid w:val="00E90F1B"/>
    <w:rsid w:val="00E91B83"/>
    <w:rsid w:val="00E9339B"/>
    <w:rsid w:val="00E96407"/>
    <w:rsid w:val="00EA2C3A"/>
    <w:rsid w:val="00EA6856"/>
    <w:rsid w:val="00EA760A"/>
    <w:rsid w:val="00EB5413"/>
    <w:rsid w:val="00EB7135"/>
    <w:rsid w:val="00EC1130"/>
    <w:rsid w:val="00EC543A"/>
    <w:rsid w:val="00EC6E0C"/>
    <w:rsid w:val="00ED160F"/>
    <w:rsid w:val="00ED2EFE"/>
    <w:rsid w:val="00ED4919"/>
    <w:rsid w:val="00ED7F68"/>
    <w:rsid w:val="00EE4FCD"/>
    <w:rsid w:val="00EE5478"/>
    <w:rsid w:val="00EF293A"/>
    <w:rsid w:val="00EF4ECA"/>
    <w:rsid w:val="00EF7CF5"/>
    <w:rsid w:val="00F07761"/>
    <w:rsid w:val="00F1145A"/>
    <w:rsid w:val="00F1584A"/>
    <w:rsid w:val="00F16DEC"/>
    <w:rsid w:val="00F17715"/>
    <w:rsid w:val="00F2013C"/>
    <w:rsid w:val="00F2060C"/>
    <w:rsid w:val="00F24C7E"/>
    <w:rsid w:val="00F25A4B"/>
    <w:rsid w:val="00F3656B"/>
    <w:rsid w:val="00F44C75"/>
    <w:rsid w:val="00F450C4"/>
    <w:rsid w:val="00F45D08"/>
    <w:rsid w:val="00F52553"/>
    <w:rsid w:val="00F5365F"/>
    <w:rsid w:val="00F53A3C"/>
    <w:rsid w:val="00F5741E"/>
    <w:rsid w:val="00F647AD"/>
    <w:rsid w:val="00F6571C"/>
    <w:rsid w:val="00F8013F"/>
    <w:rsid w:val="00F855DF"/>
    <w:rsid w:val="00F90F3E"/>
    <w:rsid w:val="00FA2081"/>
    <w:rsid w:val="00FA2B47"/>
    <w:rsid w:val="00FC1123"/>
    <w:rsid w:val="00FC14F3"/>
    <w:rsid w:val="00FD0C64"/>
    <w:rsid w:val="00FE3799"/>
    <w:rsid w:val="00FE40C2"/>
    <w:rsid w:val="00FE7548"/>
    <w:rsid w:val="00FF3ADF"/>
    <w:rsid w:val="00FF4023"/>
    <w:rsid w:val="00FF42FC"/>
    <w:rsid w:val="00FF6BB4"/>
    <w:rsid w:val="00FF6EDD"/>
    <w:rsid w:val="00FF7216"/>
  </w:rsids>
  <m:mathPr>
    <m:mathFont m:val="Cambria Math"/>
    <m:brkBin m:val="before"/>
    <m:brkBinSub m:val="--"/>
    <m:smallFrac/>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32769">
      <o:colormru v:ext="edit" colors="#c00"/>
    </o:shapedefaults>
    <o:shapelayout v:ext="edit">
      <o:idmap v:ext="edit" data="1"/>
    </o:shapelayout>
  </w:shapeDefaults>
  <w:decimalSymbol w:val=","/>
  <w:listSeparator w:val=";"/>
  <w14:docId w14:val="71702725"/>
  <w15:docId w15:val="{A2E9377D-0501-4BD5-905B-530679386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2505"/>
    <w:rPr>
      <w:rFonts w:ascii="Verdana" w:hAnsi="Verdana"/>
      <w:szCs w:val="24"/>
    </w:rPr>
  </w:style>
  <w:style w:type="paragraph" w:styleId="Overskrift1">
    <w:name w:val="heading 1"/>
    <w:basedOn w:val="Normal"/>
    <w:next w:val="Normal"/>
    <w:link w:val="Overskrift1Tegn"/>
    <w:qFormat/>
    <w:rsid w:val="001F02CF"/>
    <w:pPr>
      <w:keepNext/>
      <w:spacing w:before="240" w:after="60"/>
      <w:outlineLvl w:val="0"/>
    </w:pPr>
    <w:rPr>
      <w:rFonts w:ascii="Cambria" w:hAnsi="Cambria"/>
      <w:b/>
      <w:bCs/>
      <w:kern w:val="32"/>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fod">
    <w:name w:val="footer"/>
    <w:basedOn w:val="Normal"/>
    <w:rsid w:val="006963AD"/>
    <w:pPr>
      <w:tabs>
        <w:tab w:val="center" w:pos="4819"/>
        <w:tab w:val="right" w:pos="9638"/>
      </w:tabs>
    </w:pPr>
  </w:style>
  <w:style w:type="character" w:styleId="Sidetal">
    <w:name w:val="page number"/>
    <w:basedOn w:val="Standardskrifttypeiafsnit"/>
    <w:rsid w:val="006963AD"/>
  </w:style>
  <w:style w:type="paragraph" w:styleId="Fodnotetekst">
    <w:name w:val="footnote text"/>
    <w:basedOn w:val="Normal"/>
    <w:semiHidden/>
    <w:rsid w:val="005B474B"/>
    <w:rPr>
      <w:szCs w:val="20"/>
    </w:rPr>
  </w:style>
  <w:style w:type="character" w:styleId="Fodnotehenvisning">
    <w:name w:val="footnote reference"/>
    <w:semiHidden/>
    <w:rsid w:val="005B474B"/>
    <w:rPr>
      <w:vertAlign w:val="superscript"/>
    </w:rPr>
  </w:style>
  <w:style w:type="paragraph" w:styleId="Markeringsbobletekst">
    <w:name w:val="Balloon Text"/>
    <w:basedOn w:val="Normal"/>
    <w:semiHidden/>
    <w:rsid w:val="00A57EFE"/>
    <w:rPr>
      <w:rFonts w:ascii="Tahoma" w:hAnsi="Tahoma"/>
      <w:sz w:val="16"/>
      <w:szCs w:val="16"/>
    </w:rPr>
  </w:style>
  <w:style w:type="paragraph" w:styleId="Slutnotetekst">
    <w:name w:val="endnote text"/>
    <w:basedOn w:val="Normal"/>
    <w:link w:val="SlutnotetekstTegn"/>
    <w:rsid w:val="008012E0"/>
    <w:rPr>
      <w:szCs w:val="20"/>
    </w:rPr>
  </w:style>
  <w:style w:type="character" w:customStyle="1" w:styleId="SlutnotetekstTegn">
    <w:name w:val="Slutnotetekst Tegn"/>
    <w:link w:val="Slutnotetekst"/>
    <w:rsid w:val="008012E0"/>
    <w:rPr>
      <w:rFonts w:ascii="Verdana" w:hAnsi="Verdana"/>
    </w:rPr>
  </w:style>
  <w:style w:type="character" w:styleId="Slutnotehenvisning">
    <w:name w:val="endnote reference"/>
    <w:rsid w:val="008012E0"/>
    <w:rPr>
      <w:vertAlign w:val="superscript"/>
    </w:rPr>
  </w:style>
  <w:style w:type="character" w:styleId="Hyperlink">
    <w:name w:val="Hyperlink"/>
    <w:rsid w:val="008012E0"/>
    <w:rPr>
      <w:color w:val="0000FF"/>
      <w:u w:val="single"/>
    </w:rPr>
  </w:style>
  <w:style w:type="character" w:customStyle="1" w:styleId="Overskrift1Tegn">
    <w:name w:val="Overskrift 1 Tegn"/>
    <w:link w:val="Overskrift1"/>
    <w:rsid w:val="001F02CF"/>
    <w:rPr>
      <w:rFonts w:ascii="Cambria" w:eastAsia="Times New Roman" w:hAnsi="Cambria" w:cs="Times New Roman"/>
      <w:b/>
      <w:bCs/>
      <w:kern w:val="32"/>
      <w:sz w:val="32"/>
      <w:szCs w:val="32"/>
    </w:rPr>
  </w:style>
  <w:style w:type="paragraph" w:styleId="Overskrift">
    <w:name w:val="TOC Heading"/>
    <w:basedOn w:val="Normal"/>
    <w:unhideWhenUsed/>
    <w:qFormat/>
    <w:rsid w:val="001F02CF"/>
    <w:pPr>
      <w:spacing w:line="280" w:lineRule="atLeast"/>
      <w:jc w:val="both"/>
    </w:pPr>
    <w:rPr>
      <w:rFonts w:ascii="Arial" w:hAnsi="Arial"/>
      <w:b/>
      <w:lang w:eastAsia="en-US"/>
    </w:rPr>
  </w:style>
  <w:style w:type="character" w:customStyle="1" w:styleId="LilleTegn">
    <w:name w:val="Lille Tegn"/>
    <w:link w:val="Lille"/>
    <w:locked/>
    <w:rsid w:val="001F02CF"/>
    <w:rPr>
      <w:rFonts w:ascii="Arial" w:hAnsi="Arial" w:cs="Arial"/>
      <w:sz w:val="14"/>
      <w:szCs w:val="24"/>
      <w:lang w:eastAsia="en-US"/>
    </w:rPr>
  </w:style>
  <w:style w:type="paragraph" w:customStyle="1" w:styleId="Lille">
    <w:name w:val="Lille"/>
    <w:basedOn w:val="Normal"/>
    <w:link w:val="LilleTegn"/>
    <w:rsid w:val="001F02CF"/>
    <w:pPr>
      <w:spacing w:line="200" w:lineRule="atLeast"/>
      <w:jc w:val="right"/>
    </w:pPr>
    <w:rPr>
      <w:rFonts w:ascii="Arial" w:hAnsi="Arial" w:cs="Arial"/>
      <w:sz w:val="14"/>
      <w:lang w:eastAsia="en-US"/>
    </w:rPr>
  </w:style>
  <w:style w:type="paragraph" w:styleId="Listeafsnit">
    <w:name w:val="List Paragraph"/>
    <w:basedOn w:val="Normal"/>
    <w:uiPriority w:val="34"/>
    <w:qFormat/>
    <w:rsid w:val="00D739F6"/>
    <w:pPr>
      <w:ind w:left="720"/>
    </w:pPr>
    <w:rPr>
      <w:rFonts w:ascii="Calibri" w:eastAsia="Calibri" w:hAnsi="Calibri"/>
      <w:sz w:val="22"/>
      <w:szCs w:val="22"/>
      <w:lang w:eastAsia="en-US"/>
    </w:rPr>
  </w:style>
  <w:style w:type="paragraph" w:styleId="Sidehoved">
    <w:name w:val="header"/>
    <w:basedOn w:val="Normal"/>
    <w:link w:val="SidehovedTegn"/>
    <w:rsid w:val="00887477"/>
    <w:pPr>
      <w:tabs>
        <w:tab w:val="center" w:pos="4819"/>
        <w:tab w:val="right" w:pos="9638"/>
      </w:tabs>
    </w:pPr>
  </w:style>
  <w:style w:type="character" w:customStyle="1" w:styleId="SidehovedTegn">
    <w:name w:val="Sidehoved Tegn"/>
    <w:link w:val="Sidehoved"/>
    <w:rsid w:val="00887477"/>
    <w:rPr>
      <w:rFonts w:ascii="Verdana" w:hAnsi="Verdana"/>
      <w:szCs w:val="24"/>
    </w:rPr>
  </w:style>
  <w:style w:type="paragraph" w:styleId="Almindeligtekst">
    <w:name w:val="Plain Text"/>
    <w:basedOn w:val="Normal"/>
    <w:link w:val="AlmindeligtekstTegn"/>
    <w:uiPriority w:val="99"/>
    <w:unhideWhenUsed/>
    <w:rsid w:val="008E280B"/>
    <w:rPr>
      <w:rFonts w:ascii="Calibri" w:eastAsiaTheme="minorHAnsi" w:hAnsi="Calibri" w:cstheme="minorBidi"/>
      <w:sz w:val="22"/>
      <w:szCs w:val="21"/>
      <w:lang w:eastAsia="en-US"/>
    </w:rPr>
  </w:style>
  <w:style w:type="character" w:customStyle="1" w:styleId="AlmindeligtekstTegn">
    <w:name w:val="Almindelig tekst Tegn"/>
    <w:basedOn w:val="Standardskrifttypeiafsnit"/>
    <w:link w:val="Almindeligtekst"/>
    <w:uiPriority w:val="99"/>
    <w:rsid w:val="008E280B"/>
    <w:rPr>
      <w:rFonts w:ascii="Calibri" w:eastAsiaTheme="minorHAnsi" w:hAnsi="Calibri" w:cstheme="minorBidi"/>
      <w:sz w:val="22"/>
      <w:szCs w:val="21"/>
      <w:lang w:eastAsia="en-US"/>
    </w:rPr>
  </w:style>
  <w:style w:type="paragraph" w:customStyle="1" w:styleId="Default">
    <w:name w:val="Default"/>
    <w:rsid w:val="00BB2468"/>
    <w:pPr>
      <w:autoSpaceDE w:val="0"/>
      <w:autoSpaceDN w:val="0"/>
      <w:adjustRightInd w:val="0"/>
    </w:pPr>
    <w:rPr>
      <w:color w:val="000000"/>
      <w:sz w:val="24"/>
      <w:szCs w:val="24"/>
    </w:rPr>
  </w:style>
  <w:style w:type="numbering" w:customStyle="1" w:styleId="Numbered">
    <w:name w:val="Numbered"/>
    <w:rsid w:val="001D2D7F"/>
    <w:pPr>
      <w:numPr>
        <w:numId w:val="27"/>
      </w:numPr>
    </w:pPr>
  </w:style>
  <w:style w:type="numbering" w:customStyle="1" w:styleId="Lettered">
    <w:name w:val="Lettered"/>
    <w:rsid w:val="001D2D7F"/>
    <w:pPr>
      <w:numPr>
        <w:numId w:val="2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897747">
      <w:bodyDiv w:val="1"/>
      <w:marLeft w:val="0"/>
      <w:marRight w:val="0"/>
      <w:marTop w:val="0"/>
      <w:marBottom w:val="0"/>
      <w:divBdr>
        <w:top w:val="none" w:sz="0" w:space="0" w:color="auto"/>
        <w:left w:val="none" w:sz="0" w:space="0" w:color="auto"/>
        <w:bottom w:val="none" w:sz="0" w:space="0" w:color="auto"/>
        <w:right w:val="none" w:sz="0" w:space="0" w:color="auto"/>
      </w:divBdr>
    </w:div>
    <w:div w:id="53310208">
      <w:bodyDiv w:val="1"/>
      <w:marLeft w:val="0"/>
      <w:marRight w:val="0"/>
      <w:marTop w:val="0"/>
      <w:marBottom w:val="0"/>
      <w:divBdr>
        <w:top w:val="none" w:sz="0" w:space="0" w:color="auto"/>
        <w:left w:val="none" w:sz="0" w:space="0" w:color="auto"/>
        <w:bottom w:val="none" w:sz="0" w:space="0" w:color="auto"/>
        <w:right w:val="none" w:sz="0" w:space="0" w:color="auto"/>
      </w:divBdr>
    </w:div>
    <w:div w:id="59522744">
      <w:bodyDiv w:val="1"/>
      <w:marLeft w:val="0"/>
      <w:marRight w:val="0"/>
      <w:marTop w:val="0"/>
      <w:marBottom w:val="0"/>
      <w:divBdr>
        <w:top w:val="none" w:sz="0" w:space="0" w:color="auto"/>
        <w:left w:val="none" w:sz="0" w:space="0" w:color="auto"/>
        <w:bottom w:val="none" w:sz="0" w:space="0" w:color="auto"/>
        <w:right w:val="none" w:sz="0" w:space="0" w:color="auto"/>
      </w:divBdr>
    </w:div>
    <w:div w:id="125123659">
      <w:bodyDiv w:val="1"/>
      <w:marLeft w:val="0"/>
      <w:marRight w:val="0"/>
      <w:marTop w:val="0"/>
      <w:marBottom w:val="0"/>
      <w:divBdr>
        <w:top w:val="none" w:sz="0" w:space="0" w:color="auto"/>
        <w:left w:val="none" w:sz="0" w:space="0" w:color="auto"/>
        <w:bottom w:val="none" w:sz="0" w:space="0" w:color="auto"/>
        <w:right w:val="none" w:sz="0" w:space="0" w:color="auto"/>
      </w:divBdr>
    </w:div>
    <w:div w:id="150681136">
      <w:bodyDiv w:val="1"/>
      <w:marLeft w:val="0"/>
      <w:marRight w:val="0"/>
      <w:marTop w:val="0"/>
      <w:marBottom w:val="0"/>
      <w:divBdr>
        <w:top w:val="none" w:sz="0" w:space="0" w:color="auto"/>
        <w:left w:val="none" w:sz="0" w:space="0" w:color="auto"/>
        <w:bottom w:val="none" w:sz="0" w:space="0" w:color="auto"/>
        <w:right w:val="none" w:sz="0" w:space="0" w:color="auto"/>
      </w:divBdr>
    </w:div>
    <w:div w:id="227615989">
      <w:bodyDiv w:val="1"/>
      <w:marLeft w:val="60"/>
      <w:marRight w:val="60"/>
      <w:marTop w:val="60"/>
      <w:marBottom w:val="15"/>
      <w:divBdr>
        <w:top w:val="none" w:sz="0" w:space="0" w:color="auto"/>
        <w:left w:val="none" w:sz="0" w:space="0" w:color="auto"/>
        <w:bottom w:val="none" w:sz="0" w:space="0" w:color="auto"/>
        <w:right w:val="none" w:sz="0" w:space="0" w:color="auto"/>
      </w:divBdr>
      <w:divsChild>
        <w:div w:id="1066533008">
          <w:blockQuote w:val="1"/>
          <w:marLeft w:val="720"/>
          <w:marRight w:val="720"/>
          <w:marTop w:val="100"/>
          <w:marBottom w:val="100"/>
          <w:divBdr>
            <w:top w:val="none" w:sz="0" w:space="0" w:color="auto"/>
            <w:left w:val="none" w:sz="0" w:space="0" w:color="auto"/>
            <w:bottom w:val="none" w:sz="0" w:space="0" w:color="auto"/>
            <w:right w:val="none" w:sz="0" w:space="0" w:color="auto"/>
          </w:divBdr>
        </w:div>
        <w:div w:id="1463235562">
          <w:marLeft w:val="0"/>
          <w:marRight w:val="0"/>
          <w:marTop w:val="0"/>
          <w:marBottom w:val="0"/>
          <w:divBdr>
            <w:top w:val="none" w:sz="0" w:space="0" w:color="auto"/>
            <w:left w:val="none" w:sz="0" w:space="0" w:color="auto"/>
            <w:bottom w:val="none" w:sz="0" w:space="0" w:color="auto"/>
            <w:right w:val="none" w:sz="0" w:space="0" w:color="auto"/>
          </w:divBdr>
        </w:div>
      </w:divsChild>
    </w:div>
    <w:div w:id="327170912">
      <w:bodyDiv w:val="1"/>
      <w:marLeft w:val="0"/>
      <w:marRight w:val="0"/>
      <w:marTop w:val="0"/>
      <w:marBottom w:val="0"/>
      <w:divBdr>
        <w:top w:val="none" w:sz="0" w:space="0" w:color="auto"/>
        <w:left w:val="none" w:sz="0" w:space="0" w:color="auto"/>
        <w:bottom w:val="none" w:sz="0" w:space="0" w:color="auto"/>
        <w:right w:val="none" w:sz="0" w:space="0" w:color="auto"/>
      </w:divBdr>
      <w:divsChild>
        <w:div w:id="444930574">
          <w:marLeft w:val="0"/>
          <w:marRight w:val="0"/>
          <w:marTop w:val="0"/>
          <w:marBottom w:val="0"/>
          <w:divBdr>
            <w:top w:val="none" w:sz="0" w:space="0" w:color="auto"/>
            <w:left w:val="none" w:sz="0" w:space="0" w:color="auto"/>
            <w:bottom w:val="none" w:sz="0" w:space="0" w:color="auto"/>
            <w:right w:val="none" w:sz="0" w:space="0" w:color="auto"/>
          </w:divBdr>
          <w:divsChild>
            <w:div w:id="503130759">
              <w:marLeft w:val="0"/>
              <w:marRight w:val="0"/>
              <w:marTop w:val="0"/>
              <w:marBottom w:val="0"/>
              <w:divBdr>
                <w:top w:val="none" w:sz="0" w:space="0" w:color="auto"/>
                <w:left w:val="none" w:sz="0" w:space="0" w:color="auto"/>
                <w:bottom w:val="none" w:sz="0" w:space="0" w:color="auto"/>
                <w:right w:val="none" w:sz="0" w:space="0" w:color="auto"/>
              </w:divBdr>
              <w:divsChild>
                <w:div w:id="547844398">
                  <w:marLeft w:val="0"/>
                  <w:marRight w:val="0"/>
                  <w:marTop w:val="0"/>
                  <w:marBottom w:val="0"/>
                  <w:divBdr>
                    <w:top w:val="none" w:sz="0" w:space="0" w:color="auto"/>
                    <w:left w:val="none" w:sz="0" w:space="0" w:color="auto"/>
                    <w:bottom w:val="none" w:sz="0" w:space="0" w:color="auto"/>
                    <w:right w:val="none" w:sz="0" w:space="0" w:color="auto"/>
                  </w:divBdr>
                  <w:divsChild>
                    <w:div w:id="720057125">
                      <w:marLeft w:val="0"/>
                      <w:marRight w:val="0"/>
                      <w:marTop w:val="0"/>
                      <w:marBottom w:val="0"/>
                      <w:divBdr>
                        <w:top w:val="none" w:sz="0" w:space="0" w:color="auto"/>
                        <w:left w:val="none" w:sz="0" w:space="0" w:color="auto"/>
                        <w:bottom w:val="none" w:sz="0" w:space="0" w:color="auto"/>
                        <w:right w:val="none" w:sz="0" w:space="0" w:color="auto"/>
                      </w:divBdr>
                      <w:divsChild>
                        <w:div w:id="2087874399">
                          <w:marLeft w:val="0"/>
                          <w:marRight w:val="0"/>
                          <w:marTop w:val="0"/>
                          <w:marBottom w:val="0"/>
                          <w:divBdr>
                            <w:top w:val="none" w:sz="0" w:space="0" w:color="auto"/>
                            <w:left w:val="none" w:sz="0" w:space="0" w:color="auto"/>
                            <w:bottom w:val="none" w:sz="0" w:space="0" w:color="auto"/>
                            <w:right w:val="none" w:sz="0" w:space="0" w:color="auto"/>
                          </w:divBdr>
                          <w:divsChild>
                            <w:div w:id="1149788730">
                              <w:marLeft w:val="0"/>
                              <w:marRight w:val="0"/>
                              <w:marTop w:val="0"/>
                              <w:marBottom w:val="0"/>
                              <w:divBdr>
                                <w:top w:val="none" w:sz="0" w:space="0" w:color="auto"/>
                                <w:left w:val="none" w:sz="0" w:space="0" w:color="auto"/>
                                <w:bottom w:val="none" w:sz="0" w:space="0" w:color="auto"/>
                                <w:right w:val="none" w:sz="0" w:space="0" w:color="auto"/>
                              </w:divBdr>
                              <w:divsChild>
                                <w:div w:id="2062704755">
                                  <w:marLeft w:val="0"/>
                                  <w:marRight w:val="0"/>
                                  <w:marTop w:val="0"/>
                                  <w:marBottom w:val="0"/>
                                  <w:divBdr>
                                    <w:top w:val="none" w:sz="0" w:space="0" w:color="auto"/>
                                    <w:left w:val="none" w:sz="0" w:space="0" w:color="auto"/>
                                    <w:bottom w:val="none" w:sz="0" w:space="0" w:color="auto"/>
                                    <w:right w:val="none" w:sz="0" w:space="0" w:color="auto"/>
                                  </w:divBdr>
                                  <w:divsChild>
                                    <w:div w:id="213808187">
                                      <w:marLeft w:val="0"/>
                                      <w:marRight w:val="0"/>
                                      <w:marTop w:val="0"/>
                                      <w:marBottom w:val="0"/>
                                      <w:divBdr>
                                        <w:top w:val="none" w:sz="0" w:space="0" w:color="auto"/>
                                        <w:left w:val="none" w:sz="0" w:space="0" w:color="auto"/>
                                        <w:bottom w:val="none" w:sz="0" w:space="0" w:color="auto"/>
                                        <w:right w:val="none" w:sz="0" w:space="0" w:color="auto"/>
                                      </w:divBdr>
                                      <w:divsChild>
                                        <w:div w:id="217785837">
                                          <w:marLeft w:val="0"/>
                                          <w:marRight w:val="0"/>
                                          <w:marTop w:val="0"/>
                                          <w:marBottom w:val="0"/>
                                          <w:divBdr>
                                            <w:top w:val="none" w:sz="0" w:space="0" w:color="auto"/>
                                            <w:left w:val="none" w:sz="0" w:space="0" w:color="auto"/>
                                            <w:bottom w:val="none" w:sz="0" w:space="0" w:color="auto"/>
                                            <w:right w:val="none" w:sz="0" w:space="0" w:color="auto"/>
                                          </w:divBdr>
                                          <w:divsChild>
                                            <w:div w:id="464471208">
                                              <w:marLeft w:val="0"/>
                                              <w:marRight w:val="0"/>
                                              <w:marTop w:val="0"/>
                                              <w:marBottom w:val="0"/>
                                              <w:divBdr>
                                                <w:top w:val="none" w:sz="0" w:space="0" w:color="auto"/>
                                                <w:left w:val="none" w:sz="0" w:space="0" w:color="auto"/>
                                                <w:bottom w:val="none" w:sz="0" w:space="0" w:color="auto"/>
                                                <w:right w:val="none" w:sz="0" w:space="0" w:color="auto"/>
                                              </w:divBdr>
                                              <w:divsChild>
                                                <w:div w:id="67981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232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7102609">
      <w:bodyDiv w:val="1"/>
      <w:marLeft w:val="0"/>
      <w:marRight w:val="0"/>
      <w:marTop w:val="0"/>
      <w:marBottom w:val="0"/>
      <w:divBdr>
        <w:top w:val="none" w:sz="0" w:space="0" w:color="auto"/>
        <w:left w:val="none" w:sz="0" w:space="0" w:color="auto"/>
        <w:bottom w:val="none" w:sz="0" w:space="0" w:color="auto"/>
        <w:right w:val="none" w:sz="0" w:space="0" w:color="auto"/>
      </w:divBdr>
    </w:div>
    <w:div w:id="525796469">
      <w:bodyDiv w:val="1"/>
      <w:marLeft w:val="0"/>
      <w:marRight w:val="0"/>
      <w:marTop w:val="0"/>
      <w:marBottom w:val="0"/>
      <w:divBdr>
        <w:top w:val="none" w:sz="0" w:space="0" w:color="auto"/>
        <w:left w:val="none" w:sz="0" w:space="0" w:color="auto"/>
        <w:bottom w:val="none" w:sz="0" w:space="0" w:color="auto"/>
        <w:right w:val="none" w:sz="0" w:space="0" w:color="auto"/>
      </w:divBdr>
      <w:divsChild>
        <w:div w:id="1767068749">
          <w:marLeft w:val="0"/>
          <w:marRight w:val="0"/>
          <w:marTop w:val="0"/>
          <w:marBottom w:val="0"/>
          <w:divBdr>
            <w:top w:val="none" w:sz="0" w:space="0" w:color="auto"/>
            <w:left w:val="none" w:sz="0" w:space="0" w:color="auto"/>
            <w:bottom w:val="none" w:sz="0" w:space="0" w:color="auto"/>
            <w:right w:val="none" w:sz="0" w:space="0" w:color="auto"/>
          </w:divBdr>
          <w:divsChild>
            <w:div w:id="1951744978">
              <w:marLeft w:val="0"/>
              <w:marRight w:val="0"/>
              <w:marTop w:val="0"/>
              <w:marBottom w:val="0"/>
              <w:divBdr>
                <w:top w:val="none" w:sz="0" w:space="0" w:color="auto"/>
                <w:left w:val="none" w:sz="0" w:space="0" w:color="auto"/>
                <w:bottom w:val="none" w:sz="0" w:space="0" w:color="auto"/>
                <w:right w:val="none" w:sz="0" w:space="0" w:color="auto"/>
              </w:divBdr>
              <w:divsChild>
                <w:div w:id="271131220">
                  <w:marLeft w:val="0"/>
                  <w:marRight w:val="0"/>
                  <w:marTop w:val="300"/>
                  <w:marBottom w:val="150"/>
                  <w:divBdr>
                    <w:top w:val="none" w:sz="0" w:space="0" w:color="auto"/>
                    <w:left w:val="none" w:sz="0" w:space="0" w:color="auto"/>
                    <w:bottom w:val="none" w:sz="0" w:space="0" w:color="auto"/>
                    <w:right w:val="none" w:sz="0" w:space="0" w:color="auto"/>
                  </w:divBdr>
                  <w:divsChild>
                    <w:div w:id="787357522">
                      <w:marLeft w:val="0"/>
                      <w:marRight w:val="0"/>
                      <w:marTop w:val="0"/>
                      <w:marBottom w:val="0"/>
                      <w:divBdr>
                        <w:top w:val="none" w:sz="0" w:space="0" w:color="auto"/>
                        <w:left w:val="none" w:sz="0" w:space="0" w:color="auto"/>
                        <w:bottom w:val="none" w:sz="0" w:space="0" w:color="auto"/>
                        <w:right w:val="none" w:sz="0" w:space="0" w:color="auto"/>
                      </w:divBdr>
                      <w:divsChild>
                        <w:div w:id="1707296100">
                          <w:marLeft w:val="0"/>
                          <w:marRight w:val="0"/>
                          <w:marTop w:val="0"/>
                          <w:marBottom w:val="0"/>
                          <w:divBdr>
                            <w:top w:val="none" w:sz="0" w:space="0" w:color="auto"/>
                            <w:left w:val="none" w:sz="0" w:space="0" w:color="auto"/>
                            <w:bottom w:val="none" w:sz="0" w:space="0" w:color="auto"/>
                            <w:right w:val="none" w:sz="0" w:space="0" w:color="auto"/>
                          </w:divBdr>
                          <w:divsChild>
                            <w:div w:id="1402364671">
                              <w:marLeft w:val="0"/>
                              <w:marRight w:val="0"/>
                              <w:marTop w:val="0"/>
                              <w:marBottom w:val="0"/>
                              <w:divBdr>
                                <w:top w:val="none" w:sz="0" w:space="0" w:color="auto"/>
                                <w:left w:val="none" w:sz="0" w:space="0" w:color="auto"/>
                                <w:bottom w:val="none" w:sz="0" w:space="0" w:color="auto"/>
                                <w:right w:val="none" w:sz="0" w:space="0" w:color="auto"/>
                              </w:divBdr>
                              <w:divsChild>
                                <w:div w:id="669941050">
                                  <w:marLeft w:val="0"/>
                                  <w:marRight w:val="0"/>
                                  <w:marTop w:val="0"/>
                                  <w:marBottom w:val="225"/>
                                  <w:divBdr>
                                    <w:top w:val="none" w:sz="0" w:space="0" w:color="auto"/>
                                    <w:left w:val="none" w:sz="0" w:space="0" w:color="auto"/>
                                    <w:bottom w:val="none" w:sz="0" w:space="0" w:color="auto"/>
                                    <w:right w:val="none" w:sz="0" w:space="0" w:color="auto"/>
                                  </w:divBdr>
                                  <w:divsChild>
                                    <w:div w:id="7655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6444366">
      <w:bodyDiv w:val="1"/>
      <w:marLeft w:val="0"/>
      <w:marRight w:val="0"/>
      <w:marTop w:val="0"/>
      <w:marBottom w:val="0"/>
      <w:divBdr>
        <w:top w:val="none" w:sz="0" w:space="0" w:color="auto"/>
        <w:left w:val="none" w:sz="0" w:space="0" w:color="auto"/>
        <w:bottom w:val="none" w:sz="0" w:space="0" w:color="auto"/>
        <w:right w:val="none" w:sz="0" w:space="0" w:color="auto"/>
      </w:divBdr>
    </w:div>
    <w:div w:id="1467775397">
      <w:bodyDiv w:val="1"/>
      <w:marLeft w:val="0"/>
      <w:marRight w:val="0"/>
      <w:marTop w:val="0"/>
      <w:marBottom w:val="0"/>
      <w:divBdr>
        <w:top w:val="none" w:sz="0" w:space="0" w:color="auto"/>
        <w:left w:val="none" w:sz="0" w:space="0" w:color="auto"/>
        <w:bottom w:val="none" w:sz="0" w:space="0" w:color="auto"/>
        <w:right w:val="none" w:sz="0" w:space="0" w:color="auto"/>
      </w:divBdr>
    </w:div>
    <w:div w:id="1621955085">
      <w:bodyDiv w:val="1"/>
      <w:marLeft w:val="0"/>
      <w:marRight w:val="0"/>
      <w:marTop w:val="0"/>
      <w:marBottom w:val="0"/>
      <w:divBdr>
        <w:top w:val="none" w:sz="0" w:space="0" w:color="auto"/>
        <w:left w:val="none" w:sz="0" w:space="0" w:color="auto"/>
        <w:bottom w:val="none" w:sz="0" w:space="0" w:color="auto"/>
        <w:right w:val="none" w:sz="0" w:space="0" w:color="auto"/>
      </w:divBdr>
    </w:div>
    <w:div w:id="1795055033">
      <w:bodyDiv w:val="1"/>
      <w:marLeft w:val="0"/>
      <w:marRight w:val="0"/>
      <w:marTop w:val="0"/>
      <w:marBottom w:val="0"/>
      <w:divBdr>
        <w:top w:val="none" w:sz="0" w:space="0" w:color="auto"/>
        <w:left w:val="none" w:sz="0" w:space="0" w:color="auto"/>
        <w:bottom w:val="none" w:sz="0" w:space="0" w:color="auto"/>
        <w:right w:val="none" w:sz="0" w:space="0" w:color="auto"/>
      </w:divBdr>
    </w:div>
    <w:div w:id="1840384631">
      <w:bodyDiv w:val="1"/>
      <w:marLeft w:val="60"/>
      <w:marRight w:val="60"/>
      <w:marTop w:val="60"/>
      <w:marBottom w:val="15"/>
      <w:divBdr>
        <w:top w:val="none" w:sz="0" w:space="0" w:color="auto"/>
        <w:left w:val="none" w:sz="0" w:space="0" w:color="auto"/>
        <w:bottom w:val="none" w:sz="0" w:space="0" w:color="auto"/>
        <w:right w:val="none" w:sz="0" w:space="0" w:color="auto"/>
      </w:divBdr>
      <w:divsChild>
        <w:div w:id="326179227">
          <w:marLeft w:val="0"/>
          <w:marRight w:val="0"/>
          <w:marTop w:val="0"/>
          <w:marBottom w:val="0"/>
          <w:divBdr>
            <w:top w:val="none" w:sz="0" w:space="0" w:color="auto"/>
            <w:left w:val="none" w:sz="0" w:space="0" w:color="auto"/>
            <w:bottom w:val="none" w:sz="0" w:space="0" w:color="auto"/>
            <w:right w:val="none" w:sz="0" w:space="0" w:color="auto"/>
          </w:divBdr>
        </w:div>
        <w:div w:id="353309973">
          <w:marLeft w:val="0"/>
          <w:marRight w:val="0"/>
          <w:marTop w:val="0"/>
          <w:marBottom w:val="0"/>
          <w:divBdr>
            <w:top w:val="none" w:sz="0" w:space="0" w:color="auto"/>
            <w:left w:val="none" w:sz="0" w:space="0" w:color="auto"/>
            <w:bottom w:val="none" w:sz="0" w:space="0" w:color="auto"/>
            <w:right w:val="none" w:sz="0" w:space="0" w:color="auto"/>
          </w:divBdr>
        </w:div>
        <w:div w:id="523983582">
          <w:marLeft w:val="0"/>
          <w:marRight w:val="0"/>
          <w:marTop w:val="0"/>
          <w:marBottom w:val="0"/>
          <w:divBdr>
            <w:top w:val="none" w:sz="0" w:space="0" w:color="auto"/>
            <w:left w:val="none" w:sz="0" w:space="0" w:color="auto"/>
            <w:bottom w:val="none" w:sz="0" w:space="0" w:color="auto"/>
            <w:right w:val="none" w:sz="0" w:space="0" w:color="auto"/>
          </w:divBdr>
        </w:div>
        <w:div w:id="627972422">
          <w:marLeft w:val="0"/>
          <w:marRight w:val="0"/>
          <w:marTop w:val="0"/>
          <w:marBottom w:val="0"/>
          <w:divBdr>
            <w:top w:val="none" w:sz="0" w:space="0" w:color="auto"/>
            <w:left w:val="none" w:sz="0" w:space="0" w:color="auto"/>
            <w:bottom w:val="none" w:sz="0" w:space="0" w:color="auto"/>
            <w:right w:val="none" w:sz="0" w:space="0" w:color="auto"/>
          </w:divBdr>
        </w:div>
        <w:div w:id="736589092">
          <w:marLeft w:val="0"/>
          <w:marRight w:val="0"/>
          <w:marTop w:val="0"/>
          <w:marBottom w:val="0"/>
          <w:divBdr>
            <w:top w:val="none" w:sz="0" w:space="0" w:color="auto"/>
            <w:left w:val="none" w:sz="0" w:space="0" w:color="auto"/>
            <w:bottom w:val="none" w:sz="0" w:space="0" w:color="auto"/>
            <w:right w:val="none" w:sz="0" w:space="0" w:color="auto"/>
          </w:divBdr>
        </w:div>
        <w:div w:id="1104113282">
          <w:marLeft w:val="0"/>
          <w:marRight w:val="0"/>
          <w:marTop w:val="0"/>
          <w:marBottom w:val="0"/>
          <w:divBdr>
            <w:top w:val="none" w:sz="0" w:space="0" w:color="auto"/>
            <w:left w:val="none" w:sz="0" w:space="0" w:color="auto"/>
            <w:bottom w:val="none" w:sz="0" w:space="0" w:color="auto"/>
            <w:right w:val="none" w:sz="0" w:space="0" w:color="auto"/>
          </w:divBdr>
        </w:div>
        <w:div w:id="1187911919">
          <w:marLeft w:val="0"/>
          <w:marRight w:val="0"/>
          <w:marTop w:val="0"/>
          <w:marBottom w:val="0"/>
          <w:divBdr>
            <w:top w:val="none" w:sz="0" w:space="0" w:color="auto"/>
            <w:left w:val="none" w:sz="0" w:space="0" w:color="auto"/>
            <w:bottom w:val="none" w:sz="0" w:space="0" w:color="auto"/>
            <w:right w:val="none" w:sz="0" w:space="0" w:color="auto"/>
          </w:divBdr>
        </w:div>
        <w:div w:id="1349335007">
          <w:marLeft w:val="0"/>
          <w:marRight w:val="0"/>
          <w:marTop w:val="0"/>
          <w:marBottom w:val="0"/>
          <w:divBdr>
            <w:top w:val="none" w:sz="0" w:space="0" w:color="auto"/>
            <w:left w:val="none" w:sz="0" w:space="0" w:color="auto"/>
            <w:bottom w:val="none" w:sz="0" w:space="0" w:color="auto"/>
            <w:right w:val="none" w:sz="0" w:space="0" w:color="auto"/>
          </w:divBdr>
        </w:div>
        <w:div w:id="1752237575">
          <w:marLeft w:val="0"/>
          <w:marRight w:val="0"/>
          <w:marTop w:val="0"/>
          <w:marBottom w:val="0"/>
          <w:divBdr>
            <w:top w:val="none" w:sz="0" w:space="0" w:color="auto"/>
            <w:left w:val="none" w:sz="0" w:space="0" w:color="auto"/>
            <w:bottom w:val="none" w:sz="0" w:space="0" w:color="auto"/>
            <w:right w:val="none" w:sz="0" w:space="0" w:color="auto"/>
          </w:divBdr>
        </w:div>
      </w:divsChild>
    </w:div>
    <w:div w:id="1979069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07782F-6280-462F-B8EB-3770621C1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378</Words>
  <Characters>2312</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NO</Company>
  <LinksUpToDate>false</LinksUpToDate>
  <CharactersWithSpaces>2685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HAPA</dc:creator>
  <cp:lastModifiedBy>David Lynge Frederiksen</cp:lastModifiedBy>
  <cp:revision>6</cp:revision>
  <cp:lastPrinted>2019-04-23T18:19:00Z</cp:lastPrinted>
  <dcterms:created xsi:type="dcterms:W3CDTF">2019-04-23T17:09:00Z</dcterms:created>
  <dcterms:modified xsi:type="dcterms:W3CDTF">2019-04-23T18:20:00Z</dcterms:modified>
</cp:coreProperties>
</file>