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A6C6" w14:textId="77777777" w:rsidR="00562B4B" w:rsidRPr="00883575" w:rsidRDefault="00562B4B" w:rsidP="00E12677">
      <w:pPr>
        <w:rPr>
          <w:szCs w:val="20"/>
        </w:rPr>
      </w:pPr>
    </w:p>
    <w:p w14:paraId="0F33B3A1" w14:textId="77777777" w:rsidR="00BB2468" w:rsidRPr="00883575" w:rsidRDefault="00BB2468" w:rsidP="00E12677">
      <w:pPr>
        <w:rPr>
          <w:szCs w:val="20"/>
        </w:rPr>
      </w:pPr>
    </w:p>
    <w:p w14:paraId="4D7ED5B8" w14:textId="77777777" w:rsidR="00BB2468" w:rsidRPr="00883575" w:rsidRDefault="003621C8" w:rsidP="003621C8">
      <w:pPr>
        <w:jc w:val="right"/>
        <w:rPr>
          <w:szCs w:val="20"/>
        </w:rPr>
      </w:pPr>
      <w:r w:rsidRPr="00883575">
        <w:rPr>
          <w:szCs w:val="20"/>
        </w:rPr>
        <w:t>08.April</w:t>
      </w:r>
      <w:r w:rsidR="00F86C87" w:rsidRPr="00883575">
        <w:rPr>
          <w:szCs w:val="20"/>
        </w:rPr>
        <w:t xml:space="preserve"> 20</w:t>
      </w:r>
      <w:r w:rsidR="00FD14D9" w:rsidRPr="00883575">
        <w:rPr>
          <w:szCs w:val="20"/>
        </w:rPr>
        <w:t>20</w:t>
      </w:r>
    </w:p>
    <w:p w14:paraId="15D9D075" w14:textId="77777777" w:rsidR="00894A6C" w:rsidRPr="006561E1" w:rsidRDefault="00894A6C" w:rsidP="00894A6C">
      <w:pPr>
        <w:widowControl w:val="0"/>
        <w:autoSpaceDE w:val="0"/>
        <w:autoSpaceDN w:val="0"/>
        <w:adjustRightInd w:val="0"/>
        <w:jc w:val="both"/>
        <w:rPr>
          <w:b/>
          <w:szCs w:val="20"/>
        </w:rPr>
      </w:pPr>
      <w:bookmarkStart w:id="0" w:name="_GoBack"/>
    </w:p>
    <w:p w14:paraId="601EDF76" w14:textId="2EE0926D" w:rsidR="00894A6C" w:rsidRPr="006561E1" w:rsidRDefault="00894A6C" w:rsidP="00894A6C">
      <w:pPr>
        <w:widowControl w:val="0"/>
        <w:autoSpaceDE w:val="0"/>
        <w:autoSpaceDN w:val="0"/>
        <w:adjustRightInd w:val="0"/>
        <w:rPr>
          <w:szCs w:val="20"/>
        </w:rPr>
      </w:pPr>
      <w:r w:rsidRPr="006561E1">
        <w:rPr>
          <w:szCs w:val="20"/>
        </w:rPr>
        <w:t>I</w:t>
      </w:r>
      <w:r w:rsidR="005B1E40" w:rsidRPr="006561E1">
        <w:rPr>
          <w:szCs w:val="20"/>
        </w:rPr>
        <w:t xml:space="preserve"> henhold til § 37, stk. 1 i Forretningsordenen for I</w:t>
      </w:r>
      <w:r w:rsidRPr="006561E1">
        <w:rPr>
          <w:szCs w:val="20"/>
        </w:rPr>
        <w:t>natsisartut</w:t>
      </w:r>
      <w:r w:rsidR="005B1E40" w:rsidRPr="006561E1">
        <w:rPr>
          <w:szCs w:val="20"/>
        </w:rPr>
        <w:t xml:space="preserve">, fremsætter jeg følgende spørgsmål til </w:t>
      </w:r>
      <w:proofErr w:type="spellStart"/>
      <w:r w:rsidR="005B1E40" w:rsidRPr="006561E1">
        <w:rPr>
          <w:szCs w:val="20"/>
        </w:rPr>
        <w:t>Naalakkersuisut</w:t>
      </w:r>
      <w:proofErr w:type="spellEnd"/>
      <w:r w:rsidRPr="006561E1">
        <w:rPr>
          <w:szCs w:val="20"/>
        </w:rPr>
        <w:t>.</w:t>
      </w:r>
    </w:p>
    <w:bookmarkEnd w:id="0"/>
    <w:p w14:paraId="1B6F8C3C" w14:textId="77777777" w:rsidR="000A24C7" w:rsidRPr="00883575" w:rsidRDefault="000A24C7" w:rsidP="000A24C7">
      <w:pPr>
        <w:rPr>
          <w:szCs w:val="20"/>
        </w:rPr>
      </w:pPr>
    </w:p>
    <w:p w14:paraId="21638F86" w14:textId="513B0DA8" w:rsidR="000A24C7" w:rsidRPr="00883575" w:rsidRDefault="005B1E40" w:rsidP="000A24C7">
      <w:pPr>
        <w:rPr>
          <w:b/>
          <w:szCs w:val="20"/>
        </w:rPr>
      </w:pPr>
      <w:r w:rsidRPr="00883575">
        <w:rPr>
          <w:b/>
          <w:szCs w:val="20"/>
        </w:rPr>
        <w:t xml:space="preserve">Spørgsmål til </w:t>
      </w:r>
      <w:proofErr w:type="spellStart"/>
      <w:r w:rsidR="00894A6C" w:rsidRPr="00883575">
        <w:rPr>
          <w:b/>
          <w:szCs w:val="20"/>
        </w:rPr>
        <w:t>Naalakkersuisut</w:t>
      </w:r>
      <w:proofErr w:type="spellEnd"/>
      <w:r w:rsidR="000A24C7" w:rsidRPr="00883575">
        <w:rPr>
          <w:b/>
          <w:szCs w:val="20"/>
        </w:rPr>
        <w:t>:</w:t>
      </w:r>
    </w:p>
    <w:p w14:paraId="0385C43A" w14:textId="77777777" w:rsidR="00894A6C" w:rsidRPr="00883575" w:rsidRDefault="00894A6C" w:rsidP="000A24C7">
      <w:pPr>
        <w:rPr>
          <w:b/>
          <w:szCs w:val="20"/>
        </w:rPr>
      </w:pPr>
    </w:p>
    <w:p w14:paraId="3DC58F8E" w14:textId="303D3B29" w:rsidR="00894A6C" w:rsidRPr="00883575" w:rsidRDefault="005B1E40" w:rsidP="00894A6C">
      <w:pPr>
        <w:pStyle w:val="Listeafsnit"/>
        <w:numPr>
          <w:ilvl w:val="0"/>
          <w:numId w:val="34"/>
        </w:numPr>
        <w:rPr>
          <w:rFonts w:ascii="Verdana" w:hAnsi="Verdana"/>
          <w:b/>
          <w:sz w:val="20"/>
          <w:szCs w:val="20"/>
        </w:rPr>
      </w:pPr>
      <w:r w:rsidRPr="00883575">
        <w:rPr>
          <w:rFonts w:ascii="Verdana" w:hAnsi="Verdana" w:cs="Calibri"/>
          <w:b/>
          <w:color w:val="212121"/>
          <w:sz w:val="20"/>
          <w:szCs w:val="20"/>
        </w:rPr>
        <w:t xml:space="preserve">Hvordan vil Naalakkersuisut finansiere den hjælpepakke på 257 mio. kr., som Naalakkersuisut sammen med arbejdsmarkedets parter har udformet? </w:t>
      </w:r>
    </w:p>
    <w:p w14:paraId="5F21140C" w14:textId="77777777" w:rsidR="00437FD2" w:rsidRPr="00883575" w:rsidRDefault="00437FD2" w:rsidP="00437FD2">
      <w:pPr>
        <w:pStyle w:val="Listeafsnit"/>
        <w:rPr>
          <w:rFonts w:ascii="Verdana" w:hAnsi="Verdana"/>
          <w:b/>
          <w:sz w:val="20"/>
          <w:szCs w:val="20"/>
        </w:rPr>
      </w:pPr>
    </w:p>
    <w:p w14:paraId="130B0BEB" w14:textId="57F62A0D" w:rsidR="0098370E" w:rsidRPr="00883575" w:rsidRDefault="005B1E40" w:rsidP="00D64AFD">
      <w:pPr>
        <w:pStyle w:val="Listeafsnit"/>
        <w:numPr>
          <w:ilvl w:val="0"/>
          <w:numId w:val="34"/>
        </w:numPr>
        <w:rPr>
          <w:rFonts w:ascii="Verdana" w:hAnsi="Verdana" w:cs="Tahoma"/>
          <w:b/>
          <w:color w:val="212121"/>
          <w:sz w:val="20"/>
          <w:szCs w:val="20"/>
        </w:rPr>
      </w:pPr>
      <w:r w:rsidRPr="00883575">
        <w:rPr>
          <w:rFonts w:ascii="Verdana" w:hAnsi="Verdana"/>
          <w:b/>
          <w:color w:val="212121"/>
          <w:sz w:val="20"/>
          <w:szCs w:val="20"/>
        </w:rPr>
        <w:t>Vurderer Naalakkersuisut at der vil være behov for yderligere midler den dem der indtil nu er afsat via hjælpepakken</w:t>
      </w:r>
      <w:r w:rsidR="00894A6C" w:rsidRPr="00883575">
        <w:rPr>
          <w:rFonts w:ascii="Verdana" w:hAnsi="Verdana" w:cs="Calibri"/>
          <w:b/>
          <w:color w:val="212121"/>
          <w:sz w:val="20"/>
          <w:szCs w:val="20"/>
        </w:rPr>
        <w:t xml:space="preserve">? </w:t>
      </w:r>
    </w:p>
    <w:p w14:paraId="29D4FE01" w14:textId="77777777" w:rsidR="00437FD2" w:rsidRPr="00883575" w:rsidRDefault="00437FD2" w:rsidP="00437FD2">
      <w:pPr>
        <w:pStyle w:val="Listeafsnit"/>
        <w:rPr>
          <w:rFonts w:ascii="Verdana" w:hAnsi="Verdana" w:cs="Tahoma"/>
          <w:b/>
          <w:color w:val="212121"/>
          <w:sz w:val="20"/>
          <w:szCs w:val="20"/>
        </w:rPr>
      </w:pPr>
    </w:p>
    <w:p w14:paraId="6B2138B7" w14:textId="58890298" w:rsidR="00894A6C" w:rsidRPr="00883575" w:rsidRDefault="005B1E40" w:rsidP="00D64AFD">
      <w:pPr>
        <w:pStyle w:val="Listeafsnit"/>
        <w:numPr>
          <w:ilvl w:val="0"/>
          <w:numId w:val="34"/>
        </w:numPr>
        <w:rPr>
          <w:rFonts w:ascii="Verdana" w:hAnsi="Verdana" w:cs="Tahoma"/>
          <w:b/>
          <w:color w:val="212121"/>
          <w:sz w:val="20"/>
          <w:szCs w:val="20"/>
        </w:rPr>
      </w:pPr>
      <w:r w:rsidRPr="00883575">
        <w:rPr>
          <w:rFonts w:ascii="Verdana" w:hAnsi="Verdana" w:cs="Calibri"/>
          <w:b/>
          <w:color w:val="212121"/>
          <w:sz w:val="20"/>
          <w:szCs w:val="20"/>
        </w:rPr>
        <w:t>Såfremt det vil vise sig, at hjælpepakken ikke er tilstrækkelig, agter Naalakkersuisut at tilpasse pakken til det reelle behov</w:t>
      </w:r>
      <w:r w:rsidR="00894A6C" w:rsidRPr="00883575">
        <w:rPr>
          <w:rFonts w:ascii="Verdana" w:hAnsi="Verdana" w:cs="Calibri"/>
          <w:b/>
          <w:color w:val="212121"/>
          <w:sz w:val="20"/>
          <w:szCs w:val="20"/>
        </w:rPr>
        <w:t>?</w:t>
      </w:r>
    </w:p>
    <w:p w14:paraId="7489A1D7" w14:textId="77777777" w:rsidR="00437FD2" w:rsidRPr="00883575" w:rsidRDefault="00437FD2" w:rsidP="00437FD2">
      <w:pPr>
        <w:pStyle w:val="Listeafsnit"/>
        <w:rPr>
          <w:rFonts w:ascii="Verdana" w:hAnsi="Verdana" w:cs="Tahoma"/>
          <w:b/>
          <w:color w:val="212121"/>
          <w:sz w:val="20"/>
          <w:szCs w:val="20"/>
        </w:rPr>
      </w:pPr>
    </w:p>
    <w:p w14:paraId="5F129B88" w14:textId="1B356134" w:rsidR="00894A6C" w:rsidRPr="00883575" w:rsidRDefault="005B1E40" w:rsidP="00D64AFD">
      <w:pPr>
        <w:pStyle w:val="Listeafsnit"/>
        <w:numPr>
          <w:ilvl w:val="0"/>
          <w:numId w:val="34"/>
        </w:numPr>
        <w:rPr>
          <w:rFonts w:ascii="Verdana" w:hAnsi="Verdana" w:cs="Tahoma"/>
          <w:b/>
          <w:color w:val="212121"/>
          <w:sz w:val="20"/>
          <w:szCs w:val="20"/>
        </w:rPr>
      </w:pPr>
      <w:r w:rsidRPr="00883575">
        <w:rPr>
          <w:rFonts w:ascii="Verdana" w:hAnsi="Verdana" w:cs="Calibri"/>
          <w:b/>
          <w:color w:val="212121"/>
          <w:sz w:val="20"/>
          <w:szCs w:val="20"/>
        </w:rPr>
        <w:t>Agter man at hente midler fra den historisk store bevilling, nemlig lufthavnspakken til at finansiere hjælpepakken</w:t>
      </w:r>
      <w:r w:rsidR="00894A6C" w:rsidRPr="00883575">
        <w:rPr>
          <w:rFonts w:ascii="Verdana" w:hAnsi="Verdana" w:cs="Calibri"/>
          <w:b/>
          <w:color w:val="212121"/>
          <w:sz w:val="20"/>
          <w:szCs w:val="20"/>
        </w:rPr>
        <w:t>?</w:t>
      </w:r>
    </w:p>
    <w:p w14:paraId="67E595EF" w14:textId="77777777" w:rsidR="00437FD2" w:rsidRPr="00883575" w:rsidRDefault="00437FD2" w:rsidP="00437FD2">
      <w:pPr>
        <w:pStyle w:val="Listeafsnit"/>
        <w:rPr>
          <w:rFonts w:ascii="Verdana" w:hAnsi="Verdana" w:cs="Tahoma"/>
          <w:b/>
          <w:color w:val="212121"/>
          <w:sz w:val="20"/>
          <w:szCs w:val="20"/>
        </w:rPr>
      </w:pPr>
    </w:p>
    <w:p w14:paraId="6DB5D062" w14:textId="69DED584" w:rsidR="00894A6C" w:rsidRPr="00883575" w:rsidRDefault="005B1E40" w:rsidP="00D64AFD">
      <w:pPr>
        <w:pStyle w:val="Listeafsnit"/>
        <w:numPr>
          <w:ilvl w:val="0"/>
          <w:numId w:val="34"/>
        </w:numPr>
        <w:rPr>
          <w:rFonts w:ascii="Verdana" w:hAnsi="Verdana" w:cs="Tahoma"/>
          <w:b/>
          <w:color w:val="212121"/>
          <w:sz w:val="20"/>
          <w:szCs w:val="20"/>
        </w:rPr>
      </w:pPr>
      <w:r w:rsidRPr="00883575">
        <w:rPr>
          <w:rFonts w:ascii="Verdana" w:hAnsi="Verdana" w:cs="Calibri"/>
          <w:b/>
          <w:color w:val="212121"/>
          <w:sz w:val="20"/>
          <w:szCs w:val="20"/>
        </w:rPr>
        <w:t>Hvilke konsekvenser vil hændelserne der sker nu få på den historisk store bevilling, nemlig lufthavnspakken</w:t>
      </w:r>
      <w:r w:rsidR="00894A6C" w:rsidRPr="00883575">
        <w:rPr>
          <w:rFonts w:ascii="Verdana" w:hAnsi="Verdana" w:cs="Calibri"/>
          <w:b/>
          <w:color w:val="212121"/>
          <w:sz w:val="20"/>
          <w:szCs w:val="20"/>
        </w:rPr>
        <w:t>?</w:t>
      </w:r>
    </w:p>
    <w:p w14:paraId="73082248" w14:textId="77777777" w:rsidR="00437FD2" w:rsidRPr="00883575" w:rsidRDefault="00437FD2" w:rsidP="00437FD2">
      <w:pPr>
        <w:pStyle w:val="Listeafsnit"/>
        <w:rPr>
          <w:rFonts w:ascii="Verdana" w:hAnsi="Verdana" w:cs="Tahoma"/>
          <w:b/>
          <w:color w:val="212121"/>
          <w:sz w:val="20"/>
          <w:szCs w:val="20"/>
        </w:rPr>
      </w:pPr>
    </w:p>
    <w:p w14:paraId="1A18068A" w14:textId="5D2A6B85" w:rsidR="00894A6C" w:rsidRPr="00883575" w:rsidRDefault="005B1E40" w:rsidP="00D64AFD">
      <w:pPr>
        <w:pStyle w:val="Listeafsnit"/>
        <w:numPr>
          <w:ilvl w:val="0"/>
          <w:numId w:val="34"/>
        </w:numPr>
        <w:rPr>
          <w:rFonts w:ascii="Verdana" w:hAnsi="Verdana" w:cs="Tahoma"/>
          <w:b/>
          <w:color w:val="212121"/>
          <w:sz w:val="20"/>
          <w:szCs w:val="20"/>
        </w:rPr>
      </w:pPr>
      <w:r w:rsidRPr="00883575">
        <w:rPr>
          <w:rFonts w:ascii="Verdana" w:hAnsi="Verdana" w:cs="Calibri"/>
          <w:b/>
          <w:color w:val="212121"/>
          <w:sz w:val="20"/>
          <w:szCs w:val="20"/>
        </w:rPr>
        <w:t>Kan kommunerne opfylde deres pligt i den historisk store bevilling, hvor kommunerne eksempelvis har ansvaret for at anlægge veje i forbindelse med disse byggerier</w:t>
      </w:r>
      <w:r w:rsidR="00894A6C" w:rsidRPr="00883575">
        <w:rPr>
          <w:rFonts w:ascii="Verdana" w:hAnsi="Verdana" w:cs="Calibri"/>
          <w:b/>
          <w:color w:val="212121"/>
          <w:sz w:val="20"/>
          <w:szCs w:val="20"/>
        </w:rPr>
        <w:t>?</w:t>
      </w:r>
    </w:p>
    <w:p w14:paraId="26BFA2A4" w14:textId="77777777" w:rsidR="00437FD2" w:rsidRPr="00883575" w:rsidRDefault="00437FD2" w:rsidP="00437FD2">
      <w:pPr>
        <w:pStyle w:val="Listeafsnit"/>
        <w:rPr>
          <w:rFonts w:ascii="Verdana" w:hAnsi="Verdana" w:cs="Tahoma"/>
          <w:b/>
          <w:color w:val="212121"/>
          <w:sz w:val="20"/>
          <w:szCs w:val="20"/>
        </w:rPr>
      </w:pPr>
    </w:p>
    <w:p w14:paraId="20CF447F" w14:textId="5D75A960" w:rsidR="00894A6C" w:rsidRPr="00883575" w:rsidRDefault="00883575" w:rsidP="00D64AFD">
      <w:pPr>
        <w:pStyle w:val="Listeafsnit"/>
        <w:numPr>
          <w:ilvl w:val="0"/>
          <w:numId w:val="34"/>
        </w:numPr>
        <w:rPr>
          <w:rFonts w:ascii="Verdana" w:hAnsi="Verdana" w:cs="Tahoma"/>
          <w:b/>
          <w:color w:val="212121"/>
          <w:sz w:val="20"/>
          <w:szCs w:val="20"/>
        </w:rPr>
      </w:pPr>
      <w:r w:rsidRPr="00883575">
        <w:rPr>
          <w:rFonts w:ascii="Verdana" w:hAnsi="Verdana" w:cs="Calibri"/>
          <w:b/>
          <w:color w:val="212121"/>
          <w:sz w:val="20"/>
          <w:szCs w:val="20"/>
        </w:rPr>
        <w:t xml:space="preserve">Hvilke konsekvenser vil </w:t>
      </w:r>
      <w:proofErr w:type="spellStart"/>
      <w:r w:rsidRPr="00883575">
        <w:rPr>
          <w:rFonts w:ascii="Verdana" w:hAnsi="Verdana" w:cs="Calibri"/>
          <w:b/>
          <w:color w:val="212121"/>
          <w:sz w:val="20"/>
          <w:szCs w:val="20"/>
        </w:rPr>
        <w:t>coronaepidemien</w:t>
      </w:r>
      <w:proofErr w:type="spellEnd"/>
      <w:r w:rsidRPr="00883575">
        <w:rPr>
          <w:rFonts w:ascii="Verdana" w:hAnsi="Verdana" w:cs="Calibri"/>
          <w:b/>
          <w:color w:val="212121"/>
          <w:sz w:val="20"/>
          <w:szCs w:val="20"/>
        </w:rPr>
        <w:t xml:space="preserve"> få i den forventede nedgang på turismen</w:t>
      </w:r>
      <w:r w:rsidR="00894A6C" w:rsidRPr="00883575">
        <w:rPr>
          <w:rFonts w:ascii="Verdana" w:hAnsi="Verdana" w:cs="Calibri"/>
          <w:b/>
          <w:color w:val="212121"/>
          <w:sz w:val="20"/>
          <w:szCs w:val="20"/>
        </w:rPr>
        <w:t>:</w:t>
      </w:r>
    </w:p>
    <w:p w14:paraId="4A838A96" w14:textId="77777777" w:rsidR="0098370E" w:rsidRPr="00883575" w:rsidRDefault="0098370E" w:rsidP="00D64AFD">
      <w:pPr>
        <w:pStyle w:val="Listeafsnit"/>
        <w:rPr>
          <w:rFonts w:ascii="Verdana" w:hAnsi="Verdana" w:cs="Tahoma"/>
          <w:b/>
          <w:color w:val="212121"/>
          <w:sz w:val="20"/>
          <w:szCs w:val="20"/>
        </w:rPr>
      </w:pPr>
    </w:p>
    <w:p w14:paraId="33687D27" w14:textId="05EFAA56" w:rsidR="0098370E" w:rsidRPr="00883575" w:rsidRDefault="00883575" w:rsidP="00D64AFD">
      <w:pPr>
        <w:pStyle w:val="Listeafsnit"/>
        <w:numPr>
          <w:ilvl w:val="0"/>
          <w:numId w:val="36"/>
        </w:numPr>
        <w:rPr>
          <w:rFonts w:ascii="Verdana" w:hAnsi="Verdana" w:cs="Tahoma"/>
          <w:b/>
          <w:sz w:val="20"/>
          <w:szCs w:val="20"/>
        </w:rPr>
      </w:pPr>
      <w:r w:rsidRPr="00883575">
        <w:rPr>
          <w:rFonts w:ascii="Verdana" w:hAnsi="Verdana"/>
          <w:b/>
          <w:sz w:val="20"/>
          <w:szCs w:val="20"/>
        </w:rPr>
        <w:t>Hos Landskassen</w:t>
      </w:r>
      <w:r w:rsidR="00894A6C" w:rsidRPr="00883575">
        <w:rPr>
          <w:rFonts w:ascii="Verdana" w:hAnsi="Verdana"/>
          <w:b/>
          <w:sz w:val="20"/>
          <w:szCs w:val="20"/>
        </w:rPr>
        <w:t>?</w:t>
      </w:r>
    </w:p>
    <w:p w14:paraId="4A9600C8" w14:textId="2D8931FC" w:rsidR="00894A6C" w:rsidRPr="00883575" w:rsidRDefault="00883575" w:rsidP="00D64AFD">
      <w:pPr>
        <w:pStyle w:val="Listeafsnit"/>
        <w:numPr>
          <w:ilvl w:val="0"/>
          <w:numId w:val="36"/>
        </w:numPr>
        <w:rPr>
          <w:rFonts w:ascii="Verdana" w:hAnsi="Verdana" w:cs="Tahoma"/>
          <w:b/>
          <w:color w:val="212121"/>
          <w:sz w:val="20"/>
          <w:szCs w:val="20"/>
        </w:rPr>
      </w:pPr>
      <w:r w:rsidRPr="00883575">
        <w:rPr>
          <w:rFonts w:ascii="Verdana" w:hAnsi="Verdana" w:cs="Calibri"/>
          <w:b/>
          <w:color w:val="212121"/>
          <w:sz w:val="20"/>
          <w:szCs w:val="20"/>
        </w:rPr>
        <w:t>På landets arbejdspladser som helt eller delvist servicerer turismen, eks. Air Greenland</w:t>
      </w:r>
      <w:r w:rsidR="00894A6C" w:rsidRPr="00883575">
        <w:rPr>
          <w:rFonts w:ascii="Verdana" w:hAnsi="Verdana" w:cs="Calibri"/>
          <w:b/>
          <w:color w:val="212121"/>
          <w:sz w:val="20"/>
          <w:szCs w:val="20"/>
        </w:rPr>
        <w:t>?</w:t>
      </w:r>
    </w:p>
    <w:p w14:paraId="77A8DAA9" w14:textId="17A8B58A" w:rsidR="0098370E" w:rsidRPr="006561E1" w:rsidRDefault="00883575" w:rsidP="00D64AFD">
      <w:pPr>
        <w:pStyle w:val="Listeafsnit"/>
        <w:numPr>
          <w:ilvl w:val="0"/>
          <w:numId w:val="36"/>
        </w:numPr>
        <w:rPr>
          <w:rFonts w:ascii="Verdana" w:hAnsi="Verdana" w:cs="Calibri"/>
          <w:b/>
          <w:color w:val="212121"/>
          <w:sz w:val="20"/>
          <w:szCs w:val="20"/>
        </w:rPr>
      </w:pPr>
      <w:r w:rsidRPr="00883575">
        <w:rPr>
          <w:rFonts w:ascii="Verdana" w:hAnsi="Verdana" w:cs="Calibri"/>
          <w:b/>
          <w:color w:val="212121"/>
          <w:sz w:val="20"/>
          <w:szCs w:val="20"/>
        </w:rPr>
        <w:t>Hos erhvervslivet her i landet samt turismeerhvervene</w:t>
      </w:r>
      <w:r w:rsidR="0098370E" w:rsidRPr="006561E1">
        <w:rPr>
          <w:rFonts w:ascii="Verdana" w:hAnsi="Verdana" w:cs="Calibri"/>
          <w:b/>
          <w:color w:val="212121"/>
          <w:sz w:val="20"/>
          <w:szCs w:val="20"/>
        </w:rPr>
        <w:t>?</w:t>
      </w:r>
    </w:p>
    <w:p w14:paraId="23D975B7" w14:textId="77777777" w:rsidR="00437FD2" w:rsidRPr="006561E1" w:rsidRDefault="00437FD2" w:rsidP="00437FD2">
      <w:pPr>
        <w:pStyle w:val="Listeafsnit"/>
        <w:ind w:left="1080"/>
        <w:rPr>
          <w:rFonts w:ascii="Verdana" w:hAnsi="Verdana" w:cs="Calibri"/>
          <w:b/>
          <w:color w:val="212121"/>
          <w:sz w:val="20"/>
          <w:szCs w:val="20"/>
        </w:rPr>
      </w:pPr>
    </w:p>
    <w:p w14:paraId="6885ABBE" w14:textId="3E491DAB" w:rsidR="00894A6C" w:rsidRPr="006561E1" w:rsidRDefault="00883575" w:rsidP="00D64AFD">
      <w:pPr>
        <w:pStyle w:val="Listeafsnit"/>
        <w:numPr>
          <w:ilvl w:val="0"/>
          <w:numId w:val="34"/>
        </w:numPr>
        <w:rPr>
          <w:rFonts w:ascii="Verdana" w:hAnsi="Verdana" w:cs="Calibri"/>
          <w:b/>
          <w:color w:val="212121"/>
          <w:sz w:val="20"/>
          <w:szCs w:val="20"/>
        </w:rPr>
      </w:pPr>
      <w:r w:rsidRPr="006561E1">
        <w:rPr>
          <w:rFonts w:ascii="Verdana" w:hAnsi="Verdana"/>
          <w:b/>
          <w:sz w:val="20"/>
          <w:szCs w:val="20"/>
        </w:rPr>
        <w:t xml:space="preserve">Hvilke andre konsekvenser vil </w:t>
      </w:r>
      <w:proofErr w:type="spellStart"/>
      <w:r w:rsidRPr="006561E1">
        <w:rPr>
          <w:rFonts w:ascii="Verdana" w:hAnsi="Verdana"/>
          <w:b/>
          <w:sz w:val="20"/>
          <w:szCs w:val="20"/>
        </w:rPr>
        <w:t>coronaepidemien</w:t>
      </w:r>
      <w:proofErr w:type="spellEnd"/>
      <w:r w:rsidRPr="006561E1">
        <w:rPr>
          <w:rFonts w:ascii="Verdana" w:hAnsi="Verdana"/>
          <w:b/>
          <w:sz w:val="20"/>
          <w:szCs w:val="20"/>
        </w:rPr>
        <w:t xml:space="preserve"> få for andre erhverv</w:t>
      </w:r>
      <w:r w:rsidR="00894A6C" w:rsidRPr="006561E1">
        <w:rPr>
          <w:rFonts w:ascii="Verdana" w:hAnsi="Verdana"/>
          <w:b/>
          <w:sz w:val="20"/>
          <w:szCs w:val="20"/>
        </w:rPr>
        <w:t>?</w:t>
      </w:r>
    </w:p>
    <w:p w14:paraId="6B1A960D" w14:textId="77777777" w:rsidR="00437FD2" w:rsidRPr="006561E1" w:rsidRDefault="00437FD2" w:rsidP="00437FD2">
      <w:pPr>
        <w:pStyle w:val="Listeafsnit"/>
        <w:rPr>
          <w:rFonts w:ascii="Verdana" w:hAnsi="Verdana" w:cs="Calibri"/>
          <w:b/>
          <w:color w:val="212121"/>
          <w:sz w:val="20"/>
          <w:szCs w:val="20"/>
        </w:rPr>
      </w:pPr>
    </w:p>
    <w:p w14:paraId="75FB5E7D" w14:textId="6BFD17B2" w:rsidR="00894A6C" w:rsidRPr="006561E1" w:rsidRDefault="00883575" w:rsidP="00D64AFD">
      <w:pPr>
        <w:pStyle w:val="Listeafsnit"/>
        <w:numPr>
          <w:ilvl w:val="0"/>
          <w:numId w:val="34"/>
        </w:numPr>
        <w:rPr>
          <w:rFonts w:ascii="Verdana" w:hAnsi="Verdana" w:cs="Calibri"/>
          <w:b/>
          <w:color w:val="212121"/>
          <w:sz w:val="20"/>
          <w:szCs w:val="20"/>
        </w:rPr>
      </w:pPr>
      <w:r>
        <w:rPr>
          <w:rFonts w:ascii="Verdana" w:hAnsi="Verdana" w:cs="Calibri"/>
          <w:b/>
          <w:color w:val="212121"/>
          <w:sz w:val="20"/>
          <w:szCs w:val="20"/>
        </w:rPr>
        <w:t xml:space="preserve">Har landets erhvervsliv oplyst deres likviditetsbehov i forbindelse med </w:t>
      </w:r>
      <w:proofErr w:type="spellStart"/>
      <w:r>
        <w:rPr>
          <w:rFonts w:ascii="Verdana" w:hAnsi="Verdana" w:cs="Calibri"/>
          <w:b/>
          <w:color w:val="212121"/>
          <w:sz w:val="20"/>
          <w:szCs w:val="20"/>
        </w:rPr>
        <w:t>coronaepidemien</w:t>
      </w:r>
      <w:proofErr w:type="spellEnd"/>
      <w:r>
        <w:rPr>
          <w:rFonts w:ascii="Verdana" w:hAnsi="Verdana" w:cs="Calibri"/>
          <w:b/>
          <w:color w:val="212121"/>
          <w:sz w:val="20"/>
          <w:szCs w:val="20"/>
        </w:rPr>
        <w:t>?</w:t>
      </w:r>
    </w:p>
    <w:p w14:paraId="4764E5A9" w14:textId="77777777" w:rsidR="00437FD2" w:rsidRPr="006561E1" w:rsidRDefault="00437FD2" w:rsidP="00437FD2">
      <w:pPr>
        <w:pStyle w:val="Listeafsnit"/>
        <w:rPr>
          <w:rFonts w:ascii="Verdana" w:hAnsi="Verdana" w:cs="Calibri"/>
          <w:b/>
          <w:color w:val="212121"/>
          <w:sz w:val="20"/>
          <w:szCs w:val="20"/>
        </w:rPr>
      </w:pPr>
    </w:p>
    <w:p w14:paraId="04CB4ECD" w14:textId="0F6ADB91" w:rsidR="00D64AFD" w:rsidRPr="006561E1" w:rsidRDefault="00883575" w:rsidP="00D64AFD">
      <w:pPr>
        <w:pStyle w:val="Listeafsnit"/>
        <w:numPr>
          <w:ilvl w:val="0"/>
          <w:numId w:val="34"/>
        </w:numPr>
        <w:rPr>
          <w:rFonts w:ascii="Verdana" w:hAnsi="Verdana" w:cs="Calibri"/>
          <w:b/>
          <w:color w:val="212121"/>
          <w:sz w:val="20"/>
          <w:szCs w:val="20"/>
        </w:rPr>
      </w:pPr>
      <w:r>
        <w:rPr>
          <w:rFonts w:ascii="Verdana" w:hAnsi="Verdana" w:cs="Calibri"/>
          <w:b/>
          <w:color w:val="212121"/>
          <w:sz w:val="20"/>
          <w:szCs w:val="20"/>
        </w:rPr>
        <w:t xml:space="preserve"> Forventer Naalakkersuisut at landets erhvervsliv vil få behov for at få styrket deres likvide midler under </w:t>
      </w:r>
      <w:proofErr w:type="spellStart"/>
      <w:r>
        <w:rPr>
          <w:rFonts w:ascii="Verdana" w:hAnsi="Verdana" w:cs="Calibri"/>
          <w:b/>
          <w:color w:val="212121"/>
          <w:sz w:val="20"/>
          <w:szCs w:val="20"/>
        </w:rPr>
        <w:t>coronaepidemien</w:t>
      </w:r>
      <w:proofErr w:type="spellEnd"/>
      <w:r w:rsidR="00D64AFD" w:rsidRPr="006561E1">
        <w:rPr>
          <w:rFonts w:ascii="Verdana" w:hAnsi="Verdana" w:cs="Calibri"/>
          <w:b/>
          <w:color w:val="212121"/>
          <w:sz w:val="20"/>
          <w:szCs w:val="20"/>
        </w:rPr>
        <w:t>?</w:t>
      </w:r>
    </w:p>
    <w:p w14:paraId="069AD01D" w14:textId="77777777" w:rsidR="00437FD2" w:rsidRPr="006561E1" w:rsidRDefault="00437FD2" w:rsidP="00437FD2">
      <w:pPr>
        <w:pStyle w:val="Listeafsnit"/>
        <w:rPr>
          <w:rFonts w:ascii="Verdana" w:hAnsi="Verdana" w:cs="Calibri"/>
          <w:b/>
          <w:color w:val="212121"/>
          <w:sz w:val="20"/>
          <w:szCs w:val="20"/>
        </w:rPr>
      </w:pPr>
    </w:p>
    <w:p w14:paraId="7C2EA081" w14:textId="77524944" w:rsidR="00894A6C" w:rsidRPr="006561E1" w:rsidRDefault="00883575" w:rsidP="00D64AFD">
      <w:pPr>
        <w:pStyle w:val="Listeafsnit"/>
        <w:numPr>
          <w:ilvl w:val="0"/>
          <w:numId w:val="37"/>
        </w:numPr>
        <w:rPr>
          <w:rFonts w:ascii="Verdana" w:hAnsi="Verdana" w:cs="Tahoma"/>
          <w:b/>
          <w:color w:val="212121"/>
          <w:sz w:val="20"/>
          <w:szCs w:val="20"/>
        </w:rPr>
      </w:pPr>
      <w:r>
        <w:rPr>
          <w:rFonts w:ascii="Verdana" w:hAnsi="Verdana" w:cs="Tahoma"/>
          <w:b/>
          <w:color w:val="212121"/>
          <w:sz w:val="20"/>
          <w:szCs w:val="20"/>
        </w:rPr>
        <w:t>Hvis ja, hvilke virksomheder drejer det sig om</w:t>
      </w:r>
      <w:r w:rsidR="00894A6C" w:rsidRPr="006561E1">
        <w:rPr>
          <w:rFonts w:ascii="Verdana" w:hAnsi="Verdana" w:cs="Tahoma"/>
          <w:b/>
          <w:color w:val="212121"/>
          <w:sz w:val="20"/>
          <w:szCs w:val="20"/>
        </w:rPr>
        <w:t>?</w:t>
      </w:r>
    </w:p>
    <w:p w14:paraId="23D06901" w14:textId="4A75D471" w:rsidR="00D64AFD" w:rsidRPr="006561E1" w:rsidRDefault="00883575" w:rsidP="00D64AFD">
      <w:pPr>
        <w:pStyle w:val="Listeafsnit"/>
        <w:numPr>
          <w:ilvl w:val="0"/>
          <w:numId w:val="37"/>
        </w:numPr>
        <w:rPr>
          <w:rFonts w:ascii="Verdana" w:hAnsi="Verdana" w:cs="Calibri"/>
          <w:b/>
          <w:color w:val="212121"/>
          <w:sz w:val="20"/>
          <w:szCs w:val="20"/>
        </w:rPr>
      </w:pPr>
      <w:r>
        <w:rPr>
          <w:rFonts w:ascii="Verdana" w:hAnsi="Verdana" w:cs="Tahoma"/>
          <w:b/>
          <w:color w:val="212121"/>
          <w:sz w:val="20"/>
          <w:szCs w:val="20"/>
        </w:rPr>
        <w:t>Hvor meget forventes brugt</w:t>
      </w:r>
      <w:r w:rsidR="00D64AFD" w:rsidRPr="006561E1">
        <w:rPr>
          <w:rFonts w:ascii="Verdana" w:hAnsi="Verdana" w:cs="Tahoma"/>
          <w:b/>
          <w:color w:val="212121"/>
          <w:sz w:val="20"/>
          <w:szCs w:val="20"/>
        </w:rPr>
        <w:t>?</w:t>
      </w:r>
    </w:p>
    <w:p w14:paraId="0D5913D3" w14:textId="2563CDB7" w:rsidR="00894A6C" w:rsidRPr="006561E1" w:rsidRDefault="00883575" w:rsidP="00894A6C">
      <w:pPr>
        <w:pStyle w:val="Listeafsnit"/>
        <w:numPr>
          <w:ilvl w:val="0"/>
          <w:numId w:val="37"/>
        </w:numPr>
        <w:rPr>
          <w:rFonts w:ascii="Verdana" w:hAnsi="Verdana" w:cs="Calibri"/>
          <w:b/>
          <w:color w:val="212121"/>
          <w:sz w:val="20"/>
          <w:szCs w:val="20"/>
        </w:rPr>
      </w:pPr>
      <w:r>
        <w:rPr>
          <w:rFonts w:ascii="Verdana" w:hAnsi="Verdana" w:cs="Tahoma"/>
          <w:b/>
          <w:color w:val="212121"/>
          <w:sz w:val="20"/>
          <w:szCs w:val="20"/>
        </w:rPr>
        <w:t>Hvilke konsekvenser vil dette få for Landskassens likviditet</w:t>
      </w:r>
      <w:r w:rsidR="00894A6C" w:rsidRPr="006561E1">
        <w:rPr>
          <w:rFonts w:ascii="Verdana" w:hAnsi="Verdana" w:cs="Tahoma"/>
          <w:b/>
          <w:color w:val="212121"/>
          <w:sz w:val="20"/>
          <w:szCs w:val="20"/>
        </w:rPr>
        <w:t>?</w:t>
      </w:r>
    </w:p>
    <w:p w14:paraId="2D5A2B91" w14:textId="77777777" w:rsidR="00437FD2" w:rsidRPr="006561E1" w:rsidRDefault="00437FD2" w:rsidP="00437FD2">
      <w:pPr>
        <w:pStyle w:val="Listeafsnit"/>
        <w:ind w:left="1080"/>
        <w:rPr>
          <w:rFonts w:ascii="Verdana" w:hAnsi="Verdana" w:cs="Calibri"/>
          <w:b/>
          <w:color w:val="212121"/>
          <w:sz w:val="20"/>
          <w:szCs w:val="20"/>
        </w:rPr>
      </w:pPr>
    </w:p>
    <w:p w14:paraId="77463011" w14:textId="00D7B715" w:rsidR="00711447" w:rsidRPr="006561E1" w:rsidRDefault="00437FD2" w:rsidP="00D64AFD">
      <w:pPr>
        <w:pStyle w:val="Listeafsnit"/>
        <w:numPr>
          <w:ilvl w:val="0"/>
          <w:numId w:val="34"/>
        </w:numPr>
        <w:rPr>
          <w:rFonts w:ascii="Verdana" w:hAnsi="Verdana" w:cs="Calibri"/>
          <w:b/>
          <w:color w:val="212121"/>
          <w:sz w:val="20"/>
          <w:szCs w:val="20"/>
        </w:rPr>
      </w:pPr>
      <w:r w:rsidRPr="006561E1">
        <w:rPr>
          <w:rFonts w:ascii="Verdana" w:hAnsi="Verdana" w:cs="Calibri"/>
          <w:b/>
          <w:color w:val="212121"/>
          <w:sz w:val="20"/>
          <w:szCs w:val="20"/>
        </w:rPr>
        <w:t xml:space="preserve"> </w:t>
      </w:r>
      <w:r w:rsidR="00883575">
        <w:rPr>
          <w:rFonts w:ascii="Verdana" w:hAnsi="Verdana" w:cs="Calibri"/>
          <w:b/>
          <w:color w:val="212121"/>
          <w:sz w:val="20"/>
          <w:szCs w:val="20"/>
        </w:rPr>
        <w:t>Har Naalakkersuisut andre relevante oplysninger om denne ekstraordinære hændelse som nu finder sted</w:t>
      </w:r>
      <w:r w:rsidR="00894A6C" w:rsidRPr="006561E1">
        <w:rPr>
          <w:rFonts w:ascii="Verdana" w:hAnsi="Verdana" w:cs="Calibri"/>
          <w:b/>
          <w:color w:val="212121"/>
          <w:sz w:val="20"/>
          <w:szCs w:val="20"/>
        </w:rPr>
        <w:t>?</w:t>
      </w:r>
    </w:p>
    <w:p w14:paraId="5AAEE693" w14:textId="77777777" w:rsidR="00673468" w:rsidRPr="006561E1" w:rsidRDefault="00673468" w:rsidP="00A26161">
      <w:pPr>
        <w:pStyle w:val="Listeafsnit"/>
        <w:ind w:left="1440"/>
        <w:rPr>
          <w:rFonts w:ascii="Verdana" w:hAnsi="Verdana"/>
          <w:b/>
          <w:sz w:val="20"/>
          <w:szCs w:val="20"/>
        </w:rPr>
      </w:pPr>
    </w:p>
    <w:p w14:paraId="02D06C8C" w14:textId="05A79D84" w:rsidR="006A2069" w:rsidRPr="006561E1" w:rsidRDefault="006A2069" w:rsidP="00B510A6">
      <w:pPr>
        <w:spacing w:after="200" w:line="276" w:lineRule="auto"/>
        <w:contextualSpacing/>
        <w:rPr>
          <w:szCs w:val="20"/>
        </w:rPr>
      </w:pPr>
      <w:r w:rsidRPr="006561E1">
        <w:rPr>
          <w:szCs w:val="20"/>
        </w:rPr>
        <w:t>(</w:t>
      </w:r>
      <w:r w:rsidR="00883575">
        <w:rPr>
          <w:szCs w:val="20"/>
        </w:rPr>
        <w:t xml:space="preserve">Medlem af </w:t>
      </w:r>
      <w:proofErr w:type="spellStart"/>
      <w:r w:rsidR="00883575">
        <w:rPr>
          <w:szCs w:val="20"/>
        </w:rPr>
        <w:t>I</w:t>
      </w:r>
      <w:r w:rsidRPr="006561E1">
        <w:rPr>
          <w:szCs w:val="20"/>
        </w:rPr>
        <w:t>natsisartu</w:t>
      </w:r>
      <w:r w:rsidR="00883575">
        <w:rPr>
          <w:szCs w:val="20"/>
        </w:rPr>
        <w:t>t</w:t>
      </w:r>
      <w:proofErr w:type="spellEnd"/>
      <w:r w:rsidR="00883575">
        <w:rPr>
          <w:szCs w:val="20"/>
        </w:rPr>
        <w:t xml:space="preserve"> </w:t>
      </w:r>
      <w:proofErr w:type="spellStart"/>
      <w:r w:rsidR="003621C8" w:rsidRPr="006561E1">
        <w:rPr>
          <w:szCs w:val="20"/>
        </w:rPr>
        <w:t>Aqqa</w:t>
      </w:r>
      <w:proofErr w:type="spellEnd"/>
      <w:r w:rsidR="003621C8" w:rsidRPr="006561E1">
        <w:rPr>
          <w:szCs w:val="20"/>
        </w:rPr>
        <w:t xml:space="preserve"> Samuelsen</w:t>
      </w:r>
      <w:r w:rsidRPr="006561E1">
        <w:rPr>
          <w:szCs w:val="20"/>
        </w:rPr>
        <w:t xml:space="preserve">, Inuit </w:t>
      </w:r>
      <w:proofErr w:type="spellStart"/>
      <w:r w:rsidRPr="006561E1">
        <w:rPr>
          <w:szCs w:val="20"/>
        </w:rPr>
        <w:t>Ataqatigiit</w:t>
      </w:r>
      <w:proofErr w:type="spellEnd"/>
      <w:r w:rsidRPr="006561E1">
        <w:rPr>
          <w:szCs w:val="20"/>
        </w:rPr>
        <w:t>)</w:t>
      </w:r>
    </w:p>
    <w:p w14:paraId="10E0F3DB" w14:textId="77777777" w:rsidR="00B510A6" w:rsidRPr="006561E1" w:rsidRDefault="00B510A6" w:rsidP="000A24C7">
      <w:pPr>
        <w:rPr>
          <w:b/>
          <w:szCs w:val="20"/>
        </w:rPr>
      </w:pPr>
    </w:p>
    <w:p w14:paraId="20F7C67F" w14:textId="0A528003" w:rsidR="000A24C7" w:rsidRPr="006561E1" w:rsidRDefault="00883575" w:rsidP="000A24C7">
      <w:pPr>
        <w:rPr>
          <w:b/>
          <w:szCs w:val="20"/>
        </w:rPr>
      </w:pPr>
      <w:r>
        <w:rPr>
          <w:b/>
          <w:szCs w:val="20"/>
        </w:rPr>
        <w:br w:type="page"/>
      </w:r>
      <w:r>
        <w:rPr>
          <w:b/>
          <w:szCs w:val="20"/>
        </w:rPr>
        <w:lastRenderedPageBreak/>
        <w:t>Begrundelse</w:t>
      </w:r>
      <w:r w:rsidR="000A24C7" w:rsidRPr="006561E1">
        <w:rPr>
          <w:b/>
          <w:szCs w:val="20"/>
        </w:rPr>
        <w:t>:</w:t>
      </w:r>
    </w:p>
    <w:p w14:paraId="5C86A783" w14:textId="77777777" w:rsidR="00894A6C" w:rsidRPr="006561E1" w:rsidRDefault="00894A6C" w:rsidP="000A24C7">
      <w:pPr>
        <w:rPr>
          <w:b/>
          <w:szCs w:val="20"/>
        </w:rPr>
      </w:pPr>
    </w:p>
    <w:p w14:paraId="34D54154" w14:textId="0D5345CA" w:rsidR="00894A6C" w:rsidRPr="006561E1" w:rsidRDefault="00883575">
      <w:pPr>
        <w:rPr>
          <w:rFonts w:cs="Tahoma"/>
          <w:color w:val="212121"/>
          <w:szCs w:val="20"/>
        </w:rPr>
      </w:pPr>
      <w:r>
        <w:rPr>
          <w:rFonts w:cs="Calibri"/>
          <w:color w:val="212121"/>
          <w:szCs w:val="20"/>
        </w:rPr>
        <w:t>Coronaepidemien som nu hærger hele verden har sundhedsmæssige konsekvenser for folk og for deres dagligdag og endvidere har ramt økonomierne særdeles hårdt. Sagkundskaben har understreget, at vi i den kommende tid vil mærke de sundhedsmæssige</w:t>
      </w:r>
      <w:r w:rsidR="00F8554A">
        <w:rPr>
          <w:rFonts w:cs="Calibri"/>
          <w:color w:val="212121"/>
          <w:szCs w:val="20"/>
        </w:rPr>
        <w:t xml:space="preserve"> og økonomiske konsekvenser. </w:t>
      </w:r>
    </w:p>
    <w:p w14:paraId="74380D34" w14:textId="77777777" w:rsidR="00894A6C" w:rsidRPr="006561E1" w:rsidRDefault="00894A6C" w:rsidP="00894A6C">
      <w:pPr>
        <w:rPr>
          <w:rFonts w:cs="Tahoma"/>
          <w:color w:val="212121"/>
          <w:szCs w:val="20"/>
        </w:rPr>
      </w:pPr>
      <w:r w:rsidRPr="006561E1">
        <w:rPr>
          <w:rFonts w:cs="Calibri"/>
          <w:color w:val="212121"/>
          <w:szCs w:val="20"/>
        </w:rPr>
        <w:t> </w:t>
      </w:r>
    </w:p>
    <w:p w14:paraId="255F6DFE" w14:textId="31F621F8" w:rsidR="00894A6C" w:rsidRPr="006561E1" w:rsidRDefault="00F8554A">
      <w:pPr>
        <w:rPr>
          <w:rFonts w:cs="Tahoma"/>
          <w:color w:val="212121"/>
          <w:szCs w:val="20"/>
        </w:rPr>
      </w:pPr>
      <w:r>
        <w:rPr>
          <w:rFonts w:cs="Calibri"/>
          <w:color w:val="212121"/>
          <w:szCs w:val="20"/>
        </w:rPr>
        <w:t>Servicevirksomheder, som for eksempel turismeaktører vil blive hårdest ramt. De konsekvenser vi i dag allerede kan mærke er, at der i hele verden er stor tilbagegang på passagerbefordringen. Det er også blevet bevist, at også mærkes hos vores turismevirksomheder. Fagkundskaben har forudset, at disse forhold vil være gældende i en årrække, hvorfor rettidig omhu er yderst nødvendig</w:t>
      </w:r>
      <w:r w:rsidR="00894A6C" w:rsidRPr="006561E1">
        <w:rPr>
          <w:rFonts w:cs="Calibri"/>
          <w:color w:val="212121"/>
          <w:szCs w:val="20"/>
        </w:rPr>
        <w:t>.</w:t>
      </w:r>
    </w:p>
    <w:p w14:paraId="590B648A" w14:textId="77777777" w:rsidR="00894A6C" w:rsidRPr="006561E1" w:rsidRDefault="00894A6C" w:rsidP="00894A6C">
      <w:pPr>
        <w:rPr>
          <w:rFonts w:cs="Tahoma"/>
          <w:color w:val="212121"/>
          <w:szCs w:val="20"/>
        </w:rPr>
      </w:pPr>
      <w:r w:rsidRPr="006561E1">
        <w:rPr>
          <w:rFonts w:cs="Calibri"/>
          <w:color w:val="212121"/>
          <w:szCs w:val="20"/>
        </w:rPr>
        <w:t> </w:t>
      </w:r>
    </w:p>
    <w:p w14:paraId="251CF5F9" w14:textId="793FC878" w:rsidR="00894A6C" w:rsidRPr="006561E1" w:rsidRDefault="00F8554A">
      <w:pPr>
        <w:rPr>
          <w:rFonts w:cs="Tahoma"/>
          <w:color w:val="212121"/>
          <w:szCs w:val="20"/>
        </w:rPr>
      </w:pPr>
      <w:r>
        <w:rPr>
          <w:rFonts w:cs="Calibri"/>
          <w:color w:val="212121"/>
          <w:szCs w:val="20"/>
        </w:rPr>
        <w:t xml:space="preserve">Disse hårdt ramte virksomheder skal på kort sigt få tilført hjælp. Dette for at sikre arbejdspladser samt for at forhindre konkurser. Og disse kræver midler. Allerede vedtagne bevillinger skal genovervejes og endda udskydes. Ligeledes skal </w:t>
      </w:r>
      <w:proofErr w:type="spellStart"/>
      <w:r>
        <w:rPr>
          <w:rFonts w:cs="Calibri"/>
          <w:color w:val="212121"/>
          <w:szCs w:val="20"/>
        </w:rPr>
        <w:t>coronaepidemiens</w:t>
      </w:r>
      <w:proofErr w:type="spellEnd"/>
      <w:r>
        <w:rPr>
          <w:rFonts w:cs="Calibri"/>
          <w:color w:val="212121"/>
          <w:szCs w:val="20"/>
        </w:rPr>
        <w:t xml:space="preserve"> konsekvenser for allerede bevilgede projekter overvejes</w:t>
      </w:r>
      <w:r w:rsidR="00894A6C" w:rsidRPr="006561E1">
        <w:rPr>
          <w:rFonts w:cs="Calibri"/>
          <w:color w:val="212121"/>
          <w:szCs w:val="20"/>
        </w:rPr>
        <w:t>.</w:t>
      </w:r>
    </w:p>
    <w:p w14:paraId="63152440" w14:textId="77777777" w:rsidR="00894A6C" w:rsidRPr="006561E1" w:rsidRDefault="00894A6C" w:rsidP="00894A6C">
      <w:pPr>
        <w:rPr>
          <w:rFonts w:cs="Tahoma"/>
          <w:color w:val="212121"/>
          <w:szCs w:val="20"/>
        </w:rPr>
      </w:pPr>
      <w:r w:rsidRPr="006561E1">
        <w:rPr>
          <w:rFonts w:cs="Calibri"/>
          <w:color w:val="212121"/>
          <w:szCs w:val="20"/>
        </w:rPr>
        <w:t> </w:t>
      </w:r>
    </w:p>
    <w:p w14:paraId="3D1CA070" w14:textId="6869E4F5" w:rsidR="000A24C7" w:rsidRPr="006561E1" w:rsidRDefault="00F8554A">
      <w:pPr>
        <w:rPr>
          <w:rFonts w:cs="Tahoma"/>
          <w:color w:val="212121"/>
          <w:szCs w:val="20"/>
        </w:rPr>
      </w:pPr>
      <w:r>
        <w:rPr>
          <w:rFonts w:cs="Calibri"/>
          <w:color w:val="212121"/>
          <w:szCs w:val="20"/>
        </w:rPr>
        <w:t>Da de rejste spørgsmål er af central betydning for samfundet, søger jeg om at modtage svar inden for 10 arbejdsdage</w:t>
      </w:r>
      <w:r w:rsidR="00A76FBE" w:rsidRPr="006561E1">
        <w:rPr>
          <w:szCs w:val="20"/>
        </w:rPr>
        <w:t>.</w:t>
      </w:r>
    </w:p>
    <w:p w14:paraId="0E43C5D4" w14:textId="77777777" w:rsidR="00C4366C" w:rsidRPr="006561E1" w:rsidRDefault="00C4366C" w:rsidP="00562B4B">
      <w:pPr>
        <w:rPr>
          <w:szCs w:val="20"/>
        </w:rPr>
      </w:pPr>
    </w:p>
    <w:sectPr w:rsidR="00C4366C" w:rsidRPr="006561E1" w:rsidSect="00924337">
      <w:footerReference w:type="even" r:id="rId8"/>
      <w:footerReference w:type="default" r:id="rId9"/>
      <w:headerReference w:type="firs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3960" w14:textId="77777777" w:rsidR="007C625B" w:rsidRDefault="007C625B">
      <w:r>
        <w:separator/>
      </w:r>
    </w:p>
  </w:endnote>
  <w:endnote w:type="continuationSeparator" w:id="0">
    <w:p w14:paraId="1C4FFBC8" w14:textId="77777777" w:rsidR="007C625B" w:rsidRDefault="007C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9D83" w14:textId="77777777" w:rsidR="006A2069" w:rsidRDefault="006A2069" w:rsidP="00B3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60F857A" w14:textId="77777777" w:rsidR="006A2069" w:rsidRDefault="006A2069" w:rsidP="006963A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87B6" w14:textId="77777777" w:rsidR="006A2069" w:rsidRDefault="006A2069" w:rsidP="00B32C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34CB0">
      <w:rPr>
        <w:rStyle w:val="Sidetal"/>
        <w:noProof/>
      </w:rPr>
      <w:t>2</w:t>
    </w:r>
    <w:r>
      <w:rPr>
        <w:rStyle w:val="Sidetal"/>
      </w:rPr>
      <w:fldChar w:fldCharType="end"/>
    </w:r>
  </w:p>
  <w:p w14:paraId="50C72496" w14:textId="77777777" w:rsidR="006A2069" w:rsidRDefault="006A2069" w:rsidP="006963A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EB54" w14:textId="77777777" w:rsidR="007C625B" w:rsidRDefault="007C625B">
      <w:r>
        <w:separator/>
      </w:r>
    </w:p>
  </w:footnote>
  <w:footnote w:type="continuationSeparator" w:id="0">
    <w:p w14:paraId="1A6B696E" w14:textId="77777777" w:rsidR="007C625B" w:rsidRDefault="007C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FF89" w14:textId="77777777" w:rsidR="006A2069" w:rsidRDefault="006A2069">
    <w:pPr>
      <w:pStyle w:val="Sidehoved"/>
    </w:pPr>
    <w:r>
      <w:rPr>
        <w:noProof/>
      </w:rPr>
      <w:drawing>
        <wp:inline distT="0" distB="0" distL="0" distR="0" wp14:anchorId="4A4E8B0F" wp14:editId="4239984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F54"/>
    <w:multiLevelType w:val="hybridMultilevel"/>
    <w:tmpl w:val="E222ED22"/>
    <w:lvl w:ilvl="0" w:tplc="EE98CD1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7E92201"/>
    <w:multiLevelType w:val="hybridMultilevel"/>
    <w:tmpl w:val="6BBA1D4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9245677"/>
    <w:multiLevelType w:val="hybridMultilevel"/>
    <w:tmpl w:val="8D044816"/>
    <w:lvl w:ilvl="0" w:tplc="E196EFAA">
      <w:start w:val="1"/>
      <w:numFmt w:val="decimal"/>
      <w:lvlText w:val="%1."/>
      <w:lvlJc w:val="left"/>
      <w:pPr>
        <w:ind w:left="1080" w:hanging="360"/>
      </w:pPr>
      <w:rPr>
        <w:rFonts w:ascii="Verdana" w:eastAsia="Calibri" w:hAnsi="Verdana" w:cs="Times New Roman"/>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E8A74A9"/>
    <w:multiLevelType w:val="hybridMultilevel"/>
    <w:tmpl w:val="F8F203F2"/>
    <w:lvl w:ilvl="0" w:tplc="E1EA6F2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44B4085"/>
    <w:multiLevelType w:val="hybridMultilevel"/>
    <w:tmpl w:val="1F28C6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7B50EC"/>
    <w:multiLevelType w:val="hybridMultilevel"/>
    <w:tmpl w:val="F6F012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0037AD"/>
    <w:multiLevelType w:val="hybridMultilevel"/>
    <w:tmpl w:val="F76A1EAE"/>
    <w:lvl w:ilvl="0" w:tplc="04060011">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15:restartNumberingAfterBreak="0">
    <w:nsid w:val="167E0C75"/>
    <w:multiLevelType w:val="hybridMultilevel"/>
    <w:tmpl w:val="444A5D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4E436D"/>
    <w:multiLevelType w:val="hybridMultilevel"/>
    <w:tmpl w:val="DA4ACE90"/>
    <w:lvl w:ilvl="0" w:tplc="5FACA44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1EE8731D"/>
    <w:multiLevelType w:val="hybridMultilevel"/>
    <w:tmpl w:val="964680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8475FE"/>
    <w:multiLevelType w:val="hybridMultilevel"/>
    <w:tmpl w:val="AEE40B44"/>
    <w:lvl w:ilvl="0" w:tplc="88DE4130">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2A12421"/>
    <w:multiLevelType w:val="hybridMultilevel"/>
    <w:tmpl w:val="6E16E1F2"/>
    <w:lvl w:ilvl="0" w:tplc="8E64F826">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2311772E"/>
    <w:multiLevelType w:val="hybridMultilevel"/>
    <w:tmpl w:val="00C876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45C07D0"/>
    <w:multiLevelType w:val="hybridMultilevel"/>
    <w:tmpl w:val="B99C18D6"/>
    <w:lvl w:ilvl="0" w:tplc="0A8052B0">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8D1C1A"/>
    <w:multiLevelType w:val="hybridMultilevel"/>
    <w:tmpl w:val="CE44A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B25EC9"/>
    <w:multiLevelType w:val="hybridMultilevel"/>
    <w:tmpl w:val="1CC4D6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C842D2"/>
    <w:multiLevelType w:val="hybridMultilevel"/>
    <w:tmpl w:val="A6EEA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D1841"/>
    <w:multiLevelType w:val="hybridMultilevel"/>
    <w:tmpl w:val="646ACA64"/>
    <w:lvl w:ilvl="0" w:tplc="C5E6AE26">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6E48B6"/>
    <w:multiLevelType w:val="hybridMultilevel"/>
    <w:tmpl w:val="0B5641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C4F5BAB"/>
    <w:multiLevelType w:val="hybridMultilevel"/>
    <w:tmpl w:val="E7BCB1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EE475E8"/>
    <w:multiLevelType w:val="hybridMultilevel"/>
    <w:tmpl w:val="09E4DA44"/>
    <w:lvl w:ilvl="0" w:tplc="289A0116">
      <w:start w:val="1"/>
      <w:numFmt w:val="decimal"/>
      <w:lvlText w:val="%1."/>
      <w:lvlJc w:val="left"/>
      <w:pPr>
        <w:ind w:left="720" w:hanging="360"/>
      </w:pPr>
      <w:rPr>
        <w:rFonts w:ascii="Calibri" w:eastAsia="Calibri" w:hAnsi="Calibr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F7D584C"/>
    <w:multiLevelType w:val="hybridMultilevel"/>
    <w:tmpl w:val="704A2452"/>
    <w:lvl w:ilvl="0" w:tplc="B2BEDB2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3FD6451D"/>
    <w:multiLevelType w:val="hybridMultilevel"/>
    <w:tmpl w:val="6AE688B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08609CD"/>
    <w:multiLevelType w:val="hybridMultilevel"/>
    <w:tmpl w:val="01B24970"/>
    <w:lvl w:ilvl="0" w:tplc="EB6AD772">
      <w:start w:val="1"/>
      <w:numFmt w:val="lowerLetter"/>
      <w:lvlText w:val="%1."/>
      <w:lvlJc w:val="left"/>
      <w:pPr>
        <w:ind w:left="1080" w:hanging="360"/>
      </w:pPr>
      <w:rPr>
        <w:rFonts w:hint="default"/>
        <w:sz w:val="23"/>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466F5A8A"/>
    <w:multiLevelType w:val="hybridMultilevel"/>
    <w:tmpl w:val="039E1120"/>
    <w:lvl w:ilvl="0" w:tplc="EF54F6AE">
      <w:start w:val="1"/>
      <w:numFmt w:val="lowerLetter"/>
      <w:lvlText w:val="%1."/>
      <w:lvlJc w:val="left"/>
      <w:pPr>
        <w:ind w:left="1080" w:hanging="360"/>
      </w:pPr>
      <w:rPr>
        <w:rFonts w:cs="Calibr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7E141F2"/>
    <w:multiLevelType w:val="hybridMultilevel"/>
    <w:tmpl w:val="93AA58E6"/>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4BD0285D"/>
    <w:multiLevelType w:val="hybridMultilevel"/>
    <w:tmpl w:val="EDEE4E80"/>
    <w:lvl w:ilvl="0" w:tplc="94E23190">
      <w:start w:val="1"/>
      <w:numFmt w:val="upperLetter"/>
      <w:lvlText w:val="%1."/>
      <w:lvlJc w:val="left"/>
      <w:pPr>
        <w:ind w:left="1080" w:hanging="360"/>
      </w:pPr>
      <w:rPr>
        <w:rFonts w:ascii="Verdana" w:hAnsi="Verdana" w:hint="default"/>
        <w:sz w:val="2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5B883DBC"/>
    <w:multiLevelType w:val="hybridMultilevel"/>
    <w:tmpl w:val="15F84E32"/>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start w:val="1"/>
      <w:numFmt w:val="bullet"/>
      <w:lvlText w:val="o"/>
      <w:lvlJc w:val="left"/>
      <w:pPr>
        <w:ind w:left="4904" w:hanging="360"/>
      </w:pPr>
      <w:rPr>
        <w:rFonts w:ascii="Courier New" w:hAnsi="Courier New" w:cs="Courier New" w:hint="default"/>
      </w:rPr>
    </w:lvl>
    <w:lvl w:ilvl="5" w:tplc="04060005">
      <w:start w:val="1"/>
      <w:numFmt w:val="bullet"/>
      <w:lvlText w:val=""/>
      <w:lvlJc w:val="left"/>
      <w:pPr>
        <w:ind w:left="5624" w:hanging="360"/>
      </w:pPr>
      <w:rPr>
        <w:rFonts w:ascii="Wingdings" w:hAnsi="Wingdings" w:hint="default"/>
      </w:rPr>
    </w:lvl>
    <w:lvl w:ilvl="6" w:tplc="04060001">
      <w:start w:val="1"/>
      <w:numFmt w:val="bullet"/>
      <w:lvlText w:val=""/>
      <w:lvlJc w:val="left"/>
      <w:pPr>
        <w:ind w:left="6344" w:hanging="360"/>
      </w:pPr>
      <w:rPr>
        <w:rFonts w:ascii="Symbol" w:hAnsi="Symbol" w:hint="default"/>
      </w:rPr>
    </w:lvl>
    <w:lvl w:ilvl="7" w:tplc="04060003">
      <w:start w:val="1"/>
      <w:numFmt w:val="bullet"/>
      <w:lvlText w:val="o"/>
      <w:lvlJc w:val="left"/>
      <w:pPr>
        <w:ind w:left="7064" w:hanging="360"/>
      </w:pPr>
      <w:rPr>
        <w:rFonts w:ascii="Courier New" w:hAnsi="Courier New" w:cs="Courier New" w:hint="default"/>
      </w:rPr>
    </w:lvl>
    <w:lvl w:ilvl="8" w:tplc="04060005">
      <w:start w:val="1"/>
      <w:numFmt w:val="bullet"/>
      <w:lvlText w:val=""/>
      <w:lvlJc w:val="left"/>
      <w:pPr>
        <w:ind w:left="7784" w:hanging="360"/>
      </w:pPr>
      <w:rPr>
        <w:rFonts w:ascii="Wingdings" w:hAnsi="Wingdings" w:hint="default"/>
      </w:rPr>
    </w:lvl>
  </w:abstractNum>
  <w:abstractNum w:abstractNumId="28" w15:restartNumberingAfterBreak="0">
    <w:nsid w:val="5E455429"/>
    <w:multiLevelType w:val="hybridMultilevel"/>
    <w:tmpl w:val="92A2DFFA"/>
    <w:lvl w:ilvl="0" w:tplc="182233D4">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603F0B44"/>
    <w:multiLevelType w:val="hybridMultilevel"/>
    <w:tmpl w:val="75D29634"/>
    <w:lvl w:ilvl="0" w:tplc="29DC48C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15:restartNumberingAfterBreak="0">
    <w:nsid w:val="6382342D"/>
    <w:multiLevelType w:val="hybridMultilevel"/>
    <w:tmpl w:val="55A89C64"/>
    <w:lvl w:ilvl="0" w:tplc="DB306AEC">
      <w:start w:val="1"/>
      <w:numFmt w:val="upp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1" w15:restartNumberingAfterBreak="0">
    <w:nsid w:val="67491888"/>
    <w:multiLevelType w:val="hybridMultilevel"/>
    <w:tmpl w:val="94948DE6"/>
    <w:lvl w:ilvl="0" w:tplc="6668FBA6">
      <w:start w:val="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94E33E9"/>
    <w:multiLevelType w:val="multilevel"/>
    <w:tmpl w:val="405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422AC"/>
    <w:multiLevelType w:val="hybridMultilevel"/>
    <w:tmpl w:val="7B9EDE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0BE6C5E"/>
    <w:multiLevelType w:val="hybridMultilevel"/>
    <w:tmpl w:val="0FC2C12E"/>
    <w:lvl w:ilvl="0" w:tplc="068A3588">
      <w:start w:val="1"/>
      <w:numFmt w:val="lowerLetter"/>
      <w:lvlText w:val="%1."/>
      <w:lvlJc w:val="left"/>
      <w:pPr>
        <w:ind w:left="1080" w:hanging="360"/>
      </w:pPr>
      <w:rPr>
        <w:rFonts w:cs="Calibri"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70CB6413"/>
    <w:multiLevelType w:val="hybridMultilevel"/>
    <w:tmpl w:val="4288A598"/>
    <w:lvl w:ilvl="0" w:tplc="4FD4D544">
      <w:start w:val="1"/>
      <w:numFmt w:val="decimal"/>
      <w:lvlText w:val="%1)"/>
      <w:lvlJc w:val="left"/>
      <w:pPr>
        <w:ind w:left="720" w:hanging="360"/>
      </w:pPr>
      <w:rPr>
        <w:rFonts w:ascii="Verdana" w:eastAsia="Calibri" w:hAnsi="Verdana"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A02396"/>
    <w:multiLevelType w:val="hybridMultilevel"/>
    <w:tmpl w:val="A3F8CDE2"/>
    <w:lvl w:ilvl="0" w:tplc="FDDA626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5"/>
  </w:num>
  <w:num w:numId="2">
    <w:abstractNumId w:val="22"/>
  </w:num>
  <w:num w:numId="3">
    <w:abstractNumId w:val="32"/>
  </w:num>
  <w:num w:numId="4">
    <w:abstractNumId w:val="16"/>
  </w:num>
  <w:num w:numId="5">
    <w:abstractNumId w:val="6"/>
  </w:num>
  <w:num w:numId="6">
    <w:abstractNumId w:val="18"/>
  </w:num>
  <w:num w:numId="7">
    <w:abstractNumId w:val="33"/>
  </w:num>
  <w:num w:numId="8">
    <w:abstractNumId w:val="4"/>
  </w:num>
  <w:num w:numId="9">
    <w:abstractNumId w:val="27"/>
  </w:num>
  <w:num w:numId="10">
    <w:abstractNumId w:val="19"/>
  </w:num>
  <w:num w:numId="11">
    <w:abstractNumId w:val="17"/>
  </w:num>
  <w:num w:numId="12">
    <w:abstractNumId w:val="31"/>
  </w:num>
  <w:num w:numId="13">
    <w:abstractNumId w:val="14"/>
  </w:num>
  <w:num w:numId="14">
    <w:abstractNumId w:val="9"/>
  </w:num>
  <w:num w:numId="15">
    <w:abstractNumId w:val="21"/>
  </w:num>
  <w:num w:numId="16">
    <w:abstractNumId w:val="36"/>
  </w:num>
  <w:num w:numId="17">
    <w:abstractNumId w:val="7"/>
  </w:num>
  <w:num w:numId="18">
    <w:abstractNumId w:val="3"/>
  </w:num>
  <w:num w:numId="19">
    <w:abstractNumId w:val="0"/>
  </w:num>
  <w:num w:numId="20">
    <w:abstractNumId w:val="25"/>
  </w:num>
  <w:num w:numId="21">
    <w:abstractNumId w:val="5"/>
  </w:num>
  <w:num w:numId="22">
    <w:abstractNumId w:val="10"/>
  </w:num>
  <w:num w:numId="23">
    <w:abstractNumId w:val="11"/>
  </w:num>
  <w:num w:numId="24">
    <w:abstractNumId w:val="29"/>
  </w:num>
  <w:num w:numId="25">
    <w:abstractNumId w:val="12"/>
  </w:num>
  <w:num w:numId="26">
    <w:abstractNumId w:val="23"/>
  </w:num>
  <w:num w:numId="27">
    <w:abstractNumId w:val="26"/>
  </w:num>
  <w:num w:numId="28">
    <w:abstractNumId w:val="13"/>
  </w:num>
  <w:num w:numId="29">
    <w:abstractNumId w:val="1"/>
  </w:num>
  <w:num w:numId="30">
    <w:abstractNumId w:val="20"/>
  </w:num>
  <w:num w:numId="31">
    <w:abstractNumId w:val="2"/>
  </w:num>
  <w:num w:numId="32">
    <w:abstractNumId w:val="30"/>
  </w:num>
  <w:num w:numId="33">
    <w:abstractNumId w:val="28"/>
  </w:num>
  <w:num w:numId="34">
    <w:abstractNumId w:val="15"/>
  </w:num>
  <w:num w:numId="35">
    <w:abstractNumId w:val="24"/>
  </w:num>
  <w:num w:numId="36">
    <w:abstractNumId w:va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6F"/>
    <w:rsid w:val="00000855"/>
    <w:rsid w:val="00002D5A"/>
    <w:rsid w:val="000036DC"/>
    <w:rsid w:val="0000795F"/>
    <w:rsid w:val="00010FAB"/>
    <w:rsid w:val="00013DCF"/>
    <w:rsid w:val="0001552E"/>
    <w:rsid w:val="00026A22"/>
    <w:rsid w:val="000302CD"/>
    <w:rsid w:val="00031A51"/>
    <w:rsid w:val="00033AC0"/>
    <w:rsid w:val="000361C4"/>
    <w:rsid w:val="000362F3"/>
    <w:rsid w:val="0003673C"/>
    <w:rsid w:val="0004016D"/>
    <w:rsid w:val="000406EC"/>
    <w:rsid w:val="00041AD7"/>
    <w:rsid w:val="00041F02"/>
    <w:rsid w:val="000436C3"/>
    <w:rsid w:val="000625D4"/>
    <w:rsid w:val="00064771"/>
    <w:rsid w:val="00070E50"/>
    <w:rsid w:val="00072DFD"/>
    <w:rsid w:val="0008383F"/>
    <w:rsid w:val="00086400"/>
    <w:rsid w:val="00091C4F"/>
    <w:rsid w:val="00094D0B"/>
    <w:rsid w:val="00095701"/>
    <w:rsid w:val="000A102A"/>
    <w:rsid w:val="000A1ADF"/>
    <w:rsid w:val="000A217B"/>
    <w:rsid w:val="000A24C7"/>
    <w:rsid w:val="000A5EE4"/>
    <w:rsid w:val="000A7FF7"/>
    <w:rsid w:val="000B005F"/>
    <w:rsid w:val="000B13C3"/>
    <w:rsid w:val="000B5544"/>
    <w:rsid w:val="000C7922"/>
    <w:rsid w:val="000D169F"/>
    <w:rsid w:val="000D202A"/>
    <w:rsid w:val="000D2AF1"/>
    <w:rsid w:val="000F04CC"/>
    <w:rsid w:val="000F0CB4"/>
    <w:rsid w:val="000F29B8"/>
    <w:rsid w:val="000F4C88"/>
    <w:rsid w:val="000F5F26"/>
    <w:rsid w:val="00106511"/>
    <w:rsid w:val="001070F9"/>
    <w:rsid w:val="0011092C"/>
    <w:rsid w:val="00111542"/>
    <w:rsid w:val="00112631"/>
    <w:rsid w:val="00121DC2"/>
    <w:rsid w:val="00130674"/>
    <w:rsid w:val="00134F7B"/>
    <w:rsid w:val="00141F5A"/>
    <w:rsid w:val="0014627F"/>
    <w:rsid w:val="0015041C"/>
    <w:rsid w:val="001538DD"/>
    <w:rsid w:val="00157405"/>
    <w:rsid w:val="001642FE"/>
    <w:rsid w:val="00164EFF"/>
    <w:rsid w:val="001657FD"/>
    <w:rsid w:val="00166EA1"/>
    <w:rsid w:val="00172D2B"/>
    <w:rsid w:val="00176A9A"/>
    <w:rsid w:val="001814DB"/>
    <w:rsid w:val="001A0258"/>
    <w:rsid w:val="001A456D"/>
    <w:rsid w:val="001A4576"/>
    <w:rsid w:val="001A5BB5"/>
    <w:rsid w:val="001A7270"/>
    <w:rsid w:val="001A78EE"/>
    <w:rsid w:val="001B15C9"/>
    <w:rsid w:val="001B56D8"/>
    <w:rsid w:val="001C1B64"/>
    <w:rsid w:val="001C23CE"/>
    <w:rsid w:val="001C77B7"/>
    <w:rsid w:val="001D01B5"/>
    <w:rsid w:val="001D039B"/>
    <w:rsid w:val="001D151C"/>
    <w:rsid w:val="001D5910"/>
    <w:rsid w:val="001F02CF"/>
    <w:rsid w:val="0020502C"/>
    <w:rsid w:val="002062D8"/>
    <w:rsid w:val="00207F5C"/>
    <w:rsid w:val="0021097A"/>
    <w:rsid w:val="002145D8"/>
    <w:rsid w:val="00220D13"/>
    <w:rsid w:val="00234CB0"/>
    <w:rsid w:val="002350BC"/>
    <w:rsid w:val="002440EC"/>
    <w:rsid w:val="00246E5C"/>
    <w:rsid w:val="00247885"/>
    <w:rsid w:val="002507E2"/>
    <w:rsid w:val="00252269"/>
    <w:rsid w:val="002608B9"/>
    <w:rsid w:val="00263F7E"/>
    <w:rsid w:val="00264F77"/>
    <w:rsid w:val="00266FAE"/>
    <w:rsid w:val="00267AAA"/>
    <w:rsid w:val="00281489"/>
    <w:rsid w:val="00282C5F"/>
    <w:rsid w:val="00283606"/>
    <w:rsid w:val="00285BC9"/>
    <w:rsid w:val="00292EAD"/>
    <w:rsid w:val="002A15FA"/>
    <w:rsid w:val="002A1DA3"/>
    <w:rsid w:val="002A20C8"/>
    <w:rsid w:val="002A3C13"/>
    <w:rsid w:val="002A5A8B"/>
    <w:rsid w:val="002B3480"/>
    <w:rsid w:val="002B5697"/>
    <w:rsid w:val="002B69A3"/>
    <w:rsid w:val="002B6FBD"/>
    <w:rsid w:val="002C0874"/>
    <w:rsid w:val="002D1955"/>
    <w:rsid w:val="002D5130"/>
    <w:rsid w:val="002D71B2"/>
    <w:rsid w:val="002D7466"/>
    <w:rsid w:val="002D78FD"/>
    <w:rsid w:val="002D7DB4"/>
    <w:rsid w:val="002E5CEF"/>
    <w:rsid w:val="002F40AE"/>
    <w:rsid w:val="002F4E6B"/>
    <w:rsid w:val="002F5067"/>
    <w:rsid w:val="00302241"/>
    <w:rsid w:val="0030266D"/>
    <w:rsid w:val="00302C8D"/>
    <w:rsid w:val="003045F4"/>
    <w:rsid w:val="003101E2"/>
    <w:rsid w:val="00310A9F"/>
    <w:rsid w:val="003160FB"/>
    <w:rsid w:val="003165B6"/>
    <w:rsid w:val="00316C5C"/>
    <w:rsid w:val="00323F72"/>
    <w:rsid w:val="00325177"/>
    <w:rsid w:val="00325740"/>
    <w:rsid w:val="00327514"/>
    <w:rsid w:val="00344C14"/>
    <w:rsid w:val="00345960"/>
    <w:rsid w:val="0034615E"/>
    <w:rsid w:val="0034672C"/>
    <w:rsid w:val="003467B6"/>
    <w:rsid w:val="00351E9A"/>
    <w:rsid w:val="003536CF"/>
    <w:rsid w:val="00353E3F"/>
    <w:rsid w:val="00354CE4"/>
    <w:rsid w:val="0035536D"/>
    <w:rsid w:val="003568C4"/>
    <w:rsid w:val="0036003B"/>
    <w:rsid w:val="00361CF9"/>
    <w:rsid w:val="003621C8"/>
    <w:rsid w:val="00365C1A"/>
    <w:rsid w:val="003720A7"/>
    <w:rsid w:val="00372B5E"/>
    <w:rsid w:val="00373937"/>
    <w:rsid w:val="0038326F"/>
    <w:rsid w:val="00383EA3"/>
    <w:rsid w:val="00383F84"/>
    <w:rsid w:val="00386647"/>
    <w:rsid w:val="00386E05"/>
    <w:rsid w:val="00392EEE"/>
    <w:rsid w:val="003955D6"/>
    <w:rsid w:val="003A67D7"/>
    <w:rsid w:val="003B1CD2"/>
    <w:rsid w:val="003B335D"/>
    <w:rsid w:val="003B545C"/>
    <w:rsid w:val="003B68A6"/>
    <w:rsid w:val="003C0223"/>
    <w:rsid w:val="003C2C25"/>
    <w:rsid w:val="003C2D56"/>
    <w:rsid w:val="003C3EDA"/>
    <w:rsid w:val="003D6BCE"/>
    <w:rsid w:val="003E4018"/>
    <w:rsid w:val="003E494F"/>
    <w:rsid w:val="003E6481"/>
    <w:rsid w:val="003E7FE1"/>
    <w:rsid w:val="003F29AC"/>
    <w:rsid w:val="003F7E47"/>
    <w:rsid w:val="00402E72"/>
    <w:rsid w:val="00403C75"/>
    <w:rsid w:val="00403EA1"/>
    <w:rsid w:val="00406361"/>
    <w:rsid w:val="004126D3"/>
    <w:rsid w:val="00413115"/>
    <w:rsid w:val="00423854"/>
    <w:rsid w:val="00437178"/>
    <w:rsid w:val="004378F9"/>
    <w:rsid w:val="00437FD2"/>
    <w:rsid w:val="0044059D"/>
    <w:rsid w:val="00442164"/>
    <w:rsid w:val="004514FE"/>
    <w:rsid w:val="004523DA"/>
    <w:rsid w:val="00456425"/>
    <w:rsid w:val="004669A8"/>
    <w:rsid w:val="00466C97"/>
    <w:rsid w:val="00472759"/>
    <w:rsid w:val="00477F5E"/>
    <w:rsid w:val="0048009C"/>
    <w:rsid w:val="0049270E"/>
    <w:rsid w:val="004A0A0F"/>
    <w:rsid w:val="004A1A42"/>
    <w:rsid w:val="004A649C"/>
    <w:rsid w:val="004A7047"/>
    <w:rsid w:val="004C061A"/>
    <w:rsid w:val="004C22E6"/>
    <w:rsid w:val="004D080C"/>
    <w:rsid w:val="004D2249"/>
    <w:rsid w:val="004D3CD6"/>
    <w:rsid w:val="004D400F"/>
    <w:rsid w:val="004E0705"/>
    <w:rsid w:val="004E490C"/>
    <w:rsid w:val="004E5850"/>
    <w:rsid w:val="004F180F"/>
    <w:rsid w:val="004F27CF"/>
    <w:rsid w:val="0050031D"/>
    <w:rsid w:val="00502477"/>
    <w:rsid w:val="00504085"/>
    <w:rsid w:val="0050564F"/>
    <w:rsid w:val="005065DB"/>
    <w:rsid w:val="00513D7D"/>
    <w:rsid w:val="00515AA3"/>
    <w:rsid w:val="00526595"/>
    <w:rsid w:val="005267E8"/>
    <w:rsid w:val="00530651"/>
    <w:rsid w:val="005307FC"/>
    <w:rsid w:val="00531F88"/>
    <w:rsid w:val="00532224"/>
    <w:rsid w:val="00544799"/>
    <w:rsid w:val="00544986"/>
    <w:rsid w:val="00544FBB"/>
    <w:rsid w:val="00545211"/>
    <w:rsid w:val="00546472"/>
    <w:rsid w:val="00551658"/>
    <w:rsid w:val="005524D7"/>
    <w:rsid w:val="005578BA"/>
    <w:rsid w:val="00562B4B"/>
    <w:rsid w:val="00563F54"/>
    <w:rsid w:val="00570EA2"/>
    <w:rsid w:val="005730A1"/>
    <w:rsid w:val="00574D60"/>
    <w:rsid w:val="00585B9D"/>
    <w:rsid w:val="0059379D"/>
    <w:rsid w:val="00594BD6"/>
    <w:rsid w:val="005A6212"/>
    <w:rsid w:val="005A6F12"/>
    <w:rsid w:val="005A7E4B"/>
    <w:rsid w:val="005B03F5"/>
    <w:rsid w:val="005B065A"/>
    <w:rsid w:val="005B118E"/>
    <w:rsid w:val="005B1E40"/>
    <w:rsid w:val="005B20E2"/>
    <w:rsid w:val="005B474B"/>
    <w:rsid w:val="005C1DF3"/>
    <w:rsid w:val="005C29A2"/>
    <w:rsid w:val="005C37A4"/>
    <w:rsid w:val="005C3B9F"/>
    <w:rsid w:val="005C6D3E"/>
    <w:rsid w:val="005D06D5"/>
    <w:rsid w:val="005D27DB"/>
    <w:rsid w:val="005D2908"/>
    <w:rsid w:val="005D6565"/>
    <w:rsid w:val="005E0B7D"/>
    <w:rsid w:val="005E1B35"/>
    <w:rsid w:val="005F28E7"/>
    <w:rsid w:val="005F66FF"/>
    <w:rsid w:val="005F6AC3"/>
    <w:rsid w:val="00601F78"/>
    <w:rsid w:val="00602ABC"/>
    <w:rsid w:val="0060580E"/>
    <w:rsid w:val="00607F79"/>
    <w:rsid w:val="006145E3"/>
    <w:rsid w:val="00623FBD"/>
    <w:rsid w:val="00625703"/>
    <w:rsid w:val="006270BC"/>
    <w:rsid w:val="00627E5E"/>
    <w:rsid w:val="00630F6A"/>
    <w:rsid w:val="00631D39"/>
    <w:rsid w:val="006406E5"/>
    <w:rsid w:val="006442A2"/>
    <w:rsid w:val="0064745B"/>
    <w:rsid w:val="006561E1"/>
    <w:rsid w:val="00657834"/>
    <w:rsid w:val="0066132D"/>
    <w:rsid w:val="00661BBF"/>
    <w:rsid w:val="006626BF"/>
    <w:rsid w:val="00663632"/>
    <w:rsid w:val="00673081"/>
    <w:rsid w:val="00673468"/>
    <w:rsid w:val="00682CE7"/>
    <w:rsid w:val="00683C64"/>
    <w:rsid w:val="00686FCA"/>
    <w:rsid w:val="0069117C"/>
    <w:rsid w:val="00691E6C"/>
    <w:rsid w:val="0069272A"/>
    <w:rsid w:val="0069314C"/>
    <w:rsid w:val="006963AD"/>
    <w:rsid w:val="006A08EE"/>
    <w:rsid w:val="006A2069"/>
    <w:rsid w:val="006A6E30"/>
    <w:rsid w:val="006B0106"/>
    <w:rsid w:val="006B2EE2"/>
    <w:rsid w:val="006B61C1"/>
    <w:rsid w:val="006B7B20"/>
    <w:rsid w:val="006D1B88"/>
    <w:rsid w:val="006D2977"/>
    <w:rsid w:val="006D46B2"/>
    <w:rsid w:val="006D476E"/>
    <w:rsid w:val="006D569C"/>
    <w:rsid w:val="006D6E2C"/>
    <w:rsid w:val="006D729E"/>
    <w:rsid w:val="006E055A"/>
    <w:rsid w:val="006E0A9E"/>
    <w:rsid w:val="006E11E0"/>
    <w:rsid w:val="006E1623"/>
    <w:rsid w:val="006E2FBB"/>
    <w:rsid w:val="006E4E33"/>
    <w:rsid w:val="006F0BC1"/>
    <w:rsid w:val="006F1EA1"/>
    <w:rsid w:val="00711447"/>
    <w:rsid w:val="0071622C"/>
    <w:rsid w:val="007171B3"/>
    <w:rsid w:val="007176A5"/>
    <w:rsid w:val="007212EA"/>
    <w:rsid w:val="00723998"/>
    <w:rsid w:val="00725B0F"/>
    <w:rsid w:val="00726919"/>
    <w:rsid w:val="0073140B"/>
    <w:rsid w:val="007404A9"/>
    <w:rsid w:val="007461BD"/>
    <w:rsid w:val="00751675"/>
    <w:rsid w:val="00755C49"/>
    <w:rsid w:val="00756D07"/>
    <w:rsid w:val="0076258F"/>
    <w:rsid w:val="007676EA"/>
    <w:rsid w:val="00774F9C"/>
    <w:rsid w:val="0078031F"/>
    <w:rsid w:val="00783041"/>
    <w:rsid w:val="00783498"/>
    <w:rsid w:val="0078402C"/>
    <w:rsid w:val="007904D2"/>
    <w:rsid w:val="007936B6"/>
    <w:rsid w:val="007945DB"/>
    <w:rsid w:val="00795CDD"/>
    <w:rsid w:val="00797A8F"/>
    <w:rsid w:val="007A4E42"/>
    <w:rsid w:val="007B2986"/>
    <w:rsid w:val="007B29AC"/>
    <w:rsid w:val="007B43E1"/>
    <w:rsid w:val="007B56CF"/>
    <w:rsid w:val="007B5BC0"/>
    <w:rsid w:val="007C38B5"/>
    <w:rsid w:val="007C54BF"/>
    <w:rsid w:val="007C625B"/>
    <w:rsid w:val="007D1597"/>
    <w:rsid w:val="007D1DD2"/>
    <w:rsid w:val="007D6CF2"/>
    <w:rsid w:val="007E0895"/>
    <w:rsid w:val="007E433D"/>
    <w:rsid w:val="007F0157"/>
    <w:rsid w:val="007F3335"/>
    <w:rsid w:val="007F52F3"/>
    <w:rsid w:val="008012E0"/>
    <w:rsid w:val="008033FE"/>
    <w:rsid w:val="008049E5"/>
    <w:rsid w:val="008053B8"/>
    <w:rsid w:val="00805B54"/>
    <w:rsid w:val="008064FF"/>
    <w:rsid w:val="00810789"/>
    <w:rsid w:val="00815210"/>
    <w:rsid w:val="00824EE6"/>
    <w:rsid w:val="00830A12"/>
    <w:rsid w:val="008338E0"/>
    <w:rsid w:val="00834CD5"/>
    <w:rsid w:val="00835D0C"/>
    <w:rsid w:val="00841603"/>
    <w:rsid w:val="00842D61"/>
    <w:rsid w:val="008450C0"/>
    <w:rsid w:val="008451AB"/>
    <w:rsid w:val="00846B02"/>
    <w:rsid w:val="0086292F"/>
    <w:rsid w:val="00863961"/>
    <w:rsid w:val="00870E38"/>
    <w:rsid w:val="00875F80"/>
    <w:rsid w:val="00877E20"/>
    <w:rsid w:val="00882D64"/>
    <w:rsid w:val="00883575"/>
    <w:rsid w:val="0088368F"/>
    <w:rsid w:val="00887108"/>
    <w:rsid w:val="00887477"/>
    <w:rsid w:val="00891EBE"/>
    <w:rsid w:val="00892ADA"/>
    <w:rsid w:val="00893CE1"/>
    <w:rsid w:val="00894A6C"/>
    <w:rsid w:val="00897C81"/>
    <w:rsid w:val="008A14B0"/>
    <w:rsid w:val="008A26FB"/>
    <w:rsid w:val="008B1338"/>
    <w:rsid w:val="008B32D5"/>
    <w:rsid w:val="008B4162"/>
    <w:rsid w:val="008C2EA8"/>
    <w:rsid w:val="008C4574"/>
    <w:rsid w:val="008C4591"/>
    <w:rsid w:val="008C6AE9"/>
    <w:rsid w:val="008C7348"/>
    <w:rsid w:val="008D0ED0"/>
    <w:rsid w:val="008D1FC3"/>
    <w:rsid w:val="008D4176"/>
    <w:rsid w:val="008D5CA8"/>
    <w:rsid w:val="008E280B"/>
    <w:rsid w:val="008E5751"/>
    <w:rsid w:val="008E6484"/>
    <w:rsid w:val="008F3BE5"/>
    <w:rsid w:val="008F775E"/>
    <w:rsid w:val="008F7A6F"/>
    <w:rsid w:val="00900AC7"/>
    <w:rsid w:val="00901FB3"/>
    <w:rsid w:val="00904422"/>
    <w:rsid w:val="0090710F"/>
    <w:rsid w:val="009124AB"/>
    <w:rsid w:val="009223EB"/>
    <w:rsid w:val="00924256"/>
    <w:rsid w:val="00924337"/>
    <w:rsid w:val="0093196E"/>
    <w:rsid w:val="00943596"/>
    <w:rsid w:val="0095022B"/>
    <w:rsid w:val="00952A35"/>
    <w:rsid w:val="0095344A"/>
    <w:rsid w:val="009610BB"/>
    <w:rsid w:val="009613FD"/>
    <w:rsid w:val="00962EA1"/>
    <w:rsid w:val="009633EE"/>
    <w:rsid w:val="00967768"/>
    <w:rsid w:val="00972835"/>
    <w:rsid w:val="00977B68"/>
    <w:rsid w:val="00980897"/>
    <w:rsid w:val="0098370E"/>
    <w:rsid w:val="00985CDF"/>
    <w:rsid w:val="00986244"/>
    <w:rsid w:val="009878D0"/>
    <w:rsid w:val="00991290"/>
    <w:rsid w:val="00991811"/>
    <w:rsid w:val="009A04DA"/>
    <w:rsid w:val="009A17A8"/>
    <w:rsid w:val="009A3411"/>
    <w:rsid w:val="009A61CA"/>
    <w:rsid w:val="009B068E"/>
    <w:rsid w:val="009B77FC"/>
    <w:rsid w:val="009C19DB"/>
    <w:rsid w:val="009C746D"/>
    <w:rsid w:val="009D5A73"/>
    <w:rsid w:val="009E0F53"/>
    <w:rsid w:val="009E1CCE"/>
    <w:rsid w:val="009F05A3"/>
    <w:rsid w:val="009F06DA"/>
    <w:rsid w:val="009F0EF3"/>
    <w:rsid w:val="009F2BEE"/>
    <w:rsid w:val="00A00171"/>
    <w:rsid w:val="00A00D6C"/>
    <w:rsid w:val="00A01F83"/>
    <w:rsid w:val="00A05F73"/>
    <w:rsid w:val="00A1198C"/>
    <w:rsid w:val="00A12BDD"/>
    <w:rsid w:val="00A12C77"/>
    <w:rsid w:val="00A147C1"/>
    <w:rsid w:val="00A236FF"/>
    <w:rsid w:val="00A26161"/>
    <w:rsid w:val="00A30E2C"/>
    <w:rsid w:val="00A35CED"/>
    <w:rsid w:val="00A379D9"/>
    <w:rsid w:val="00A51262"/>
    <w:rsid w:val="00A517FB"/>
    <w:rsid w:val="00A53E79"/>
    <w:rsid w:val="00A57915"/>
    <w:rsid w:val="00A57EFE"/>
    <w:rsid w:val="00A62EF0"/>
    <w:rsid w:val="00A66184"/>
    <w:rsid w:val="00A756C5"/>
    <w:rsid w:val="00A76FBE"/>
    <w:rsid w:val="00A81794"/>
    <w:rsid w:val="00A8680E"/>
    <w:rsid w:val="00A9077F"/>
    <w:rsid w:val="00A91243"/>
    <w:rsid w:val="00A914A5"/>
    <w:rsid w:val="00A91E5D"/>
    <w:rsid w:val="00A96D3C"/>
    <w:rsid w:val="00A97867"/>
    <w:rsid w:val="00AA0C8F"/>
    <w:rsid w:val="00AA469E"/>
    <w:rsid w:val="00AA629A"/>
    <w:rsid w:val="00AA6F2A"/>
    <w:rsid w:val="00AA7257"/>
    <w:rsid w:val="00AB16B1"/>
    <w:rsid w:val="00AB2665"/>
    <w:rsid w:val="00AB48FA"/>
    <w:rsid w:val="00AC1DBF"/>
    <w:rsid w:val="00AC4037"/>
    <w:rsid w:val="00AD186B"/>
    <w:rsid w:val="00AD4E38"/>
    <w:rsid w:val="00AD7A00"/>
    <w:rsid w:val="00AD7B16"/>
    <w:rsid w:val="00AE0C3F"/>
    <w:rsid w:val="00AE1F52"/>
    <w:rsid w:val="00AE3C10"/>
    <w:rsid w:val="00AE4121"/>
    <w:rsid w:val="00AE4AE9"/>
    <w:rsid w:val="00AF1B80"/>
    <w:rsid w:val="00B05668"/>
    <w:rsid w:val="00B060D4"/>
    <w:rsid w:val="00B06577"/>
    <w:rsid w:val="00B1050D"/>
    <w:rsid w:val="00B11505"/>
    <w:rsid w:val="00B204FB"/>
    <w:rsid w:val="00B2473A"/>
    <w:rsid w:val="00B24AD1"/>
    <w:rsid w:val="00B24B29"/>
    <w:rsid w:val="00B257C7"/>
    <w:rsid w:val="00B3255C"/>
    <w:rsid w:val="00B32C69"/>
    <w:rsid w:val="00B32E8D"/>
    <w:rsid w:val="00B373E6"/>
    <w:rsid w:val="00B46B54"/>
    <w:rsid w:val="00B510A6"/>
    <w:rsid w:val="00B51225"/>
    <w:rsid w:val="00B57EBB"/>
    <w:rsid w:val="00B61864"/>
    <w:rsid w:val="00B63279"/>
    <w:rsid w:val="00B72FA0"/>
    <w:rsid w:val="00B755C8"/>
    <w:rsid w:val="00B7606C"/>
    <w:rsid w:val="00B80680"/>
    <w:rsid w:val="00B81000"/>
    <w:rsid w:val="00B8299B"/>
    <w:rsid w:val="00B82CEA"/>
    <w:rsid w:val="00B92C2A"/>
    <w:rsid w:val="00B92CA0"/>
    <w:rsid w:val="00BA2076"/>
    <w:rsid w:val="00BA323F"/>
    <w:rsid w:val="00BA3DE9"/>
    <w:rsid w:val="00BA676A"/>
    <w:rsid w:val="00BB2468"/>
    <w:rsid w:val="00BB3C81"/>
    <w:rsid w:val="00BB3EC9"/>
    <w:rsid w:val="00BB4C9F"/>
    <w:rsid w:val="00BB577E"/>
    <w:rsid w:val="00BB5979"/>
    <w:rsid w:val="00BC2987"/>
    <w:rsid w:val="00BC2A26"/>
    <w:rsid w:val="00BC2AEE"/>
    <w:rsid w:val="00BC4180"/>
    <w:rsid w:val="00BD19A8"/>
    <w:rsid w:val="00BD5878"/>
    <w:rsid w:val="00BD58EC"/>
    <w:rsid w:val="00BD62BD"/>
    <w:rsid w:val="00BD7D15"/>
    <w:rsid w:val="00BE3531"/>
    <w:rsid w:val="00BE6F17"/>
    <w:rsid w:val="00C01DF6"/>
    <w:rsid w:val="00C0419A"/>
    <w:rsid w:val="00C06ABC"/>
    <w:rsid w:val="00C14436"/>
    <w:rsid w:val="00C21C97"/>
    <w:rsid w:val="00C24C82"/>
    <w:rsid w:val="00C26C67"/>
    <w:rsid w:val="00C325A3"/>
    <w:rsid w:val="00C33318"/>
    <w:rsid w:val="00C35801"/>
    <w:rsid w:val="00C40436"/>
    <w:rsid w:val="00C40AEA"/>
    <w:rsid w:val="00C4366C"/>
    <w:rsid w:val="00C47D52"/>
    <w:rsid w:val="00C51A15"/>
    <w:rsid w:val="00C6518A"/>
    <w:rsid w:val="00C678C4"/>
    <w:rsid w:val="00C8069C"/>
    <w:rsid w:val="00C82181"/>
    <w:rsid w:val="00C825D5"/>
    <w:rsid w:val="00C83E6F"/>
    <w:rsid w:val="00C846E9"/>
    <w:rsid w:val="00C96225"/>
    <w:rsid w:val="00C96E58"/>
    <w:rsid w:val="00CB3B44"/>
    <w:rsid w:val="00CC26A2"/>
    <w:rsid w:val="00CC2DB1"/>
    <w:rsid w:val="00CC6F84"/>
    <w:rsid w:val="00CC77E5"/>
    <w:rsid w:val="00CD06DA"/>
    <w:rsid w:val="00CD4A3A"/>
    <w:rsid w:val="00CD68FF"/>
    <w:rsid w:val="00CE1C48"/>
    <w:rsid w:val="00CE3AEB"/>
    <w:rsid w:val="00CF0158"/>
    <w:rsid w:val="00CF66A7"/>
    <w:rsid w:val="00CF6AD7"/>
    <w:rsid w:val="00D05822"/>
    <w:rsid w:val="00D1303C"/>
    <w:rsid w:val="00D17715"/>
    <w:rsid w:val="00D203EC"/>
    <w:rsid w:val="00D25127"/>
    <w:rsid w:val="00D3019E"/>
    <w:rsid w:val="00D3175A"/>
    <w:rsid w:val="00D4239A"/>
    <w:rsid w:val="00D46B26"/>
    <w:rsid w:val="00D511C5"/>
    <w:rsid w:val="00D52865"/>
    <w:rsid w:val="00D54219"/>
    <w:rsid w:val="00D6145A"/>
    <w:rsid w:val="00D64875"/>
    <w:rsid w:val="00D64AFD"/>
    <w:rsid w:val="00D67E72"/>
    <w:rsid w:val="00D70735"/>
    <w:rsid w:val="00D739F6"/>
    <w:rsid w:val="00D824D4"/>
    <w:rsid w:val="00D857BA"/>
    <w:rsid w:val="00D90828"/>
    <w:rsid w:val="00D91D0A"/>
    <w:rsid w:val="00D9270B"/>
    <w:rsid w:val="00DA0540"/>
    <w:rsid w:val="00DA1C43"/>
    <w:rsid w:val="00DA3014"/>
    <w:rsid w:val="00DA4775"/>
    <w:rsid w:val="00DA48A5"/>
    <w:rsid w:val="00DA55D6"/>
    <w:rsid w:val="00DB24FC"/>
    <w:rsid w:val="00DB2505"/>
    <w:rsid w:val="00DB4849"/>
    <w:rsid w:val="00DB7A91"/>
    <w:rsid w:val="00DC2CF0"/>
    <w:rsid w:val="00DC47B1"/>
    <w:rsid w:val="00DC6BD0"/>
    <w:rsid w:val="00DD1118"/>
    <w:rsid w:val="00DD15DB"/>
    <w:rsid w:val="00DD68AE"/>
    <w:rsid w:val="00DE1216"/>
    <w:rsid w:val="00DF113C"/>
    <w:rsid w:val="00DF326E"/>
    <w:rsid w:val="00DF4473"/>
    <w:rsid w:val="00DF6DA8"/>
    <w:rsid w:val="00E003E9"/>
    <w:rsid w:val="00E037E8"/>
    <w:rsid w:val="00E05C5C"/>
    <w:rsid w:val="00E05D73"/>
    <w:rsid w:val="00E12677"/>
    <w:rsid w:val="00E1691D"/>
    <w:rsid w:val="00E172BB"/>
    <w:rsid w:val="00E21EFD"/>
    <w:rsid w:val="00E22F47"/>
    <w:rsid w:val="00E23610"/>
    <w:rsid w:val="00E24658"/>
    <w:rsid w:val="00E31930"/>
    <w:rsid w:val="00E3197A"/>
    <w:rsid w:val="00E31D40"/>
    <w:rsid w:val="00E35B87"/>
    <w:rsid w:val="00E37F75"/>
    <w:rsid w:val="00E41EF3"/>
    <w:rsid w:val="00E45B21"/>
    <w:rsid w:val="00E45DA2"/>
    <w:rsid w:val="00E471A1"/>
    <w:rsid w:val="00E51658"/>
    <w:rsid w:val="00E55093"/>
    <w:rsid w:val="00E57168"/>
    <w:rsid w:val="00E57D25"/>
    <w:rsid w:val="00E624ED"/>
    <w:rsid w:val="00E62FE4"/>
    <w:rsid w:val="00E63EC7"/>
    <w:rsid w:val="00E778FA"/>
    <w:rsid w:val="00E87211"/>
    <w:rsid w:val="00E90F1B"/>
    <w:rsid w:val="00E91B83"/>
    <w:rsid w:val="00E9339B"/>
    <w:rsid w:val="00E96407"/>
    <w:rsid w:val="00EA2C3A"/>
    <w:rsid w:val="00EA6856"/>
    <w:rsid w:val="00EA760A"/>
    <w:rsid w:val="00EB5413"/>
    <w:rsid w:val="00EB7135"/>
    <w:rsid w:val="00EC1130"/>
    <w:rsid w:val="00EC543A"/>
    <w:rsid w:val="00EC6E0C"/>
    <w:rsid w:val="00ED160F"/>
    <w:rsid w:val="00ED2EFE"/>
    <w:rsid w:val="00ED4919"/>
    <w:rsid w:val="00ED7F68"/>
    <w:rsid w:val="00EE4FCD"/>
    <w:rsid w:val="00EE5478"/>
    <w:rsid w:val="00EF293A"/>
    <w:rsid w:val="00EF4ECA"/>
    <w:rsid w:val="00EF7CF5"/>
    <w:rsid w:val="00F07761"/>
    <w:rsid w:val="00F1145A"/>
    <w:rsid w:val="00F1584A"/>
    <w:rsid w:val="00F16DEC"/>
    <w:rsid w:val="00F17715"/>
    <w:rsid w:val="00F2013C"/>
    <w:rsid w:val="00F2060C"/>
    <w:rsid w:val="00F24C7E"/>
    <w:rsid w:val="00F25A4B"/>
    <w:rsid w:val="00F3656B"/>
    <w:rsid w:val="00F44C75"/>
    <w:rsid w:val="00F450C4"/>
    <w:rsid w:val="00F45898"/>
    <w:rsid w:val="00F45D08"/>
    <w:rsid w:val="00F52553"/>
    <w:rsid w:val="00F5365F"/>
    <w:rsid w:val="00F53A3C"/>
    <w:rsid w:val="00F5741E"/>
    <w:rsid w:val="00F647AD"/>
    <w:rsid w:val="00F6571C"/>
    <w:rsid w:val="00F8013F"/>
    <w:rsid w:val="00F8554A"/>
    <w:rsid w:val="00F855DF"/>
    <w:rsid w:val="00F86C87"/>
    <w:rsid w:val="00F90F3E"/>
    <w:rsid w:val="00FA2081"/>
    <w:rsid w:val="00FA2B47"/>
    <w:rsid w:val="00FC1123"/>
    <w:rsid w:val="00FC14F3"/>
    <w:rsid w:val="00FD008D"/>
    <w:rsid w:val="00FD0C64"/>
    <w:rsid w:val="00FD14D9"/>
    <w:rsid w:val="00FE3799"/>
    <w:rsid w:val="00FE40C2"/>
    <w:rsid w:val="00FE7548"/>
    <w:rsid w:val="00FF3ADF"/>
    <w:rsid w:val="00FF4023"/>
    <w:rsid w:val="00FF42FC"/>
    <w:rsid w:val="00FF6BB4"/>
    <w:rsid w:val="00FF6EDD"/>
    <w:rsid w:val="00FF7216"/>
  </w:rsids>
  <m:mathPr>
    <m:mathFont m:val="Cambria Math"/>
    <m:brkBin m:val="before"/>
    <m:brkBinSub m:val="--"/>
    <m:smallFrac/>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C0F9"/>
  <w15:docId w15:val="{E4B8D9D4-F0F9-1F4B-A770-FFC7AD6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505"/>
    <w:rPr>
      <w:rFonts w:ascii="Verdana" w:hAnsi="Verdana"/>
      <w:szCs w:val="24"/>
    </w:rPr>
  </w:style>
  <w:style w:type="paragraph" w:styleId="Overskrift1">
    <w:name w:val="heading 1"/>
    <w:basedOn w:val="Normal"/>
    <w:next w:val="Normal"/>
    <w:link w:val="Overskrift1Tegn"/>
    <w:qFormat/>
    <w:rsid w:val="001F02CF"/>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6963AD"/>
    <w:pPr>
      <w:tabs>
        <w:tab w:val="center" w:pos="4819"/>
        <w:tab w:val="right" w:pos="9638"/>
      </w:tabs>
    </w:pPr>
  </w:style>
  <w:style w:type="character" w:styleId="Sidetal">
    <w:name w:val="page number"/>
    <w:basedOn w:val="Standardskrifttypeiafsnit"/>
    <w:rsid w:val="006963AD"/>
  </w:style>
  <w:style w:type="paragraph" w:styleId="Fodnotetekst">
    <w:name w:val="footnote text"/>
    <w:basedOn w:val="Normal"/>
    <w:semiHidden/>
    <w:rsid w:val="005B474B"/>
    <w:rPr>
      <w:szCs w:val="20"/>
    </w:rPr>
  </w:style>
  <w:style w:type="character" w:styleId="Fodnotehenvisning">
    <w:name w:val="footnote reference"/>
    <w:semiHidden/>
    <w:rsid w:val="005B474B"/>
    <w:rPr>
      <w:vertAlign w:val="superscript"/>
    </w:rPr>
  </w:style>
  <w:style w:type="paragraph" w:styleId="Markeringsbobletekst">
    <w:name w:val="Balloon Text"/>
    <w:basedOn w:val="Normal"/>
    <w:semiHidden/>
    <w:rsid w:val="00A57EFE"/>
    <w:rPr>
      <w:rFonts w:ascii="Tahoma" w:hAnsi="Tahoma"/>
      <w:sz w:val="16"/>
      <w:szCs w:val="16"/>
    </w:rPr>
  </w:style>
  <w:style w:type="paragraph" w:styleId="Slutnotetekst">
    <w:name w:val="endnote text"/>
    <w:basedOn w:val="Normal"/>
    <w:link w:val="SlutnotetekstTegn"/>
    <w:rsid w:val="008012E0"/>
    <w:rPr>
      <w:szCs w:val="20"/>
    </w:rPr>
  </w:style>
  <w:style w:type="character" w:customStyle="1" w:styleId="SlutnotetekstTegn">
    <w:name w:val="Slutnotetekst Tegn"/>
    <w:link w:val="Slutnotetekst"/>
    <w:rsid w:val="008012E0"/>
    <w:rPr>
      <w:rFonts w:ascii="Verdana" w:hAnsi="Verdana"/>
    </w:rPr>
  </w:style>
  <w:style w:type="character" w:styleId="Slutnotehenvisning">
    <w:name w:val="endnote reference"/>
    <w:rsid w:val="008012E0"/>
    <w:rPr>
      <w:vertAlign w:val="superscript"/>
    </w:rPr>
  </w:style>
  <w:style w:type="character" w:styleId="Hyperlink">
    <w:name w:val="Hyperlink"/>
    <w:rsid w:val="008012E0"/>
    <w:rPr>
      <w:color w:val="0000FF"/>
      <w:u w:val="single"/>
    </w:rPr>
  </w:style>
  <w:style w:type="character" w:customStyle="1" w:styleId="Overskrift1Tegn">
    <w:name w:val="Overskrift 1 Tegn"/>
    <w:link w:val="Overskrift1"/>
    <w:rsid w:val="001F02CF"/>
    <w:rPr>
      <w:rFonts w:ascii="Cambria" w:eastAsia="Times New Roman" w:hAnsi="Cambria" w:cs="Times New Roman"/>
      <w:b/>
      <w:bCs/>
      <w:kern w:val="32"/>
      <w:sz w:val="32"/>
      <w:szCs w:val="32"/>
    </w:rPr>
  </w:style>
  <w:style w:type="paragraph" w:styleId="Overskrift">
    <w:name w:val="TOC Heading"/>
    <w:basedOn w:val="Normal"/>
    <w:unhideWhenUsed/>
    <w:qFormat/>
    <w:rsid w:val="001F02CF"/>
    <w:pPr>
      <w:spacing w:line="280" w:lineRule="atLeast"/>
      <w:jc w:val="both"/>
    </w:pPr>
    <w:rPr>
      <w:rFonts w:ascii="Arial" w:hAnsi="Arial"/>
      <w:b/>
      <w:lang w:eastAsia="en-US"/>
    </w:rPr>
  </w:style>
  <w:style w:type="character" w:customStyle="1" w:styleId="LilleTegn">
    <w:name w:val="Lille Tegn"/>
    <w:link w:val="Lille"/>
    <w:locked/>
    <w:rsid w:val="001F02CF"/>
    <w:rPr>
      <w:rFonts w:ascii="Arial" w:hAnsi="Arial" w:cs="Arial"/>
      <w:sz w:val="14"/>
      <w:szCs w:val="24"/>
      <w:lang w:eastAsia="en-US"/>
    </w:rPr>
  </w:style>
  <w:style w:type="paragraph" w:customStyle="1" w:styleId="Lille">
    <w:name w:val="Lille"/>
    <w:basedOn w:val="Normal"/>
    <w:link w:val="LilleTegn"/>
    <w:rsid w:val="001F02CF"/>
    <w:pPr>
      <w:spacing w:line="200" w:lineRule="atLeast"/>
      <w:jc w:val="right"/>
    </w:pPr>
    <w:rPr>
      <w:rFonts w:ascii="Arial" w:hAnsi="Arial" w:cs="Arial"/>
      <w:sz w:val="14"/>
      <w:lang w:eastAsia="en-US"/>
    </w:rPr>
  </w:style>
  <w:style w:type="paragraph" w:styleId="Listeafsnit">
    <w:name w:val="List Paragraph"/>
    <w:basedOn w:val="Normal"/>
    <w:uiPriority w:val="34"/>
    <w:qFormat/>
    <w:rsid w:val="00D739F6"/>
    <w:pPr>
      <w:ind w:left="720"/>
    </w:pPr>
    <w:rPr>
      <w:rFonts w:ascii="Calibri" w:eastAsia="Calibri" w:hAnsi="Calibri"/>
      <w:sz w:val="22"/>
      <w:szCs w:val="22"/>
      <w:lang w:eastAsia="en-US"/>
    </w:rPr>
  </w:style>
  <w:style w:type="paragraph" w:styleId="Sidehoved">
    <w:name w:val="header"/>
    <w:basedOn w:val="Normal"/>
    <w:link w:val="SidehovedTegn"/>
    <w:rsid w:val="00887477"/>
    <w:pPr>
      <w:tabs>
        <w:tab w:val="center" w:pos="4819"/>
        <w:tab w:val="right" w:pos="9638"/>
      </w:tabs>
    </w:pPr>
  </w:style>
  <w:style w:type="character" w:customStyle="1" w:styleId="SidehovedTegn">
    <w:name w:val="Sidehoved Tegn"/>
    <w:link w:val="Sidehoved"/>
    <w:rsid w:val="00887477"/>
    <w:rPr>
      <w:rFonts w:ascii="Verdana" w:hAnsi="Verdana"/>
      <w:szCs w:val="24"/>
    </w:rPr>
  </w:style>
  <w:style w:type="paragraph" w:styleId="Almindeligtekst">
    <w:name w:val="Plain Text"/>
    <w:basedOn w:val="Normal"/>
    <w:link w:val="AlmindeligtekstTegn"/>
    <w:uiPriority w:val="99"/>
    <w:unhideWhenUsed/>
    <w:rsid w:val="008E280B"/>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8E280B"/>
    <w:rPr>
      <w:rFonts w:ascii="Calibri" w:eastAsiaTheme="minorHAnsi" w:hAnsi="Calibri" w:cstheme="minorBidi"/>
      <w:sz w:val="22"/>
      <w:szCs w:val="21"/>
      <w:lang w:eastAsia="en-US"/>
    </w:rPr>
  </w:style>
  <w:style w:type="paragraph" w:customStyle="1" w:styleId="Default">
    <w:name w:val="Default"/>
    <w:rsid w:val="00BB24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747">
      <w:bodyDiv w:val="1"/>
      <w:marLeft w:val="0"/>
      <w:marRight w:val="0"/>
      <w:marTop w:val="0"/>
      <w:marBottom w:val="0"/>
      <w:divBdr>
        <w:top w:val="none" w:sz="0" w:space="0" w:color="auto"/>
        <w:left w:val="none" w:sz="0" w:space="0" w:color="auto"/>
        <w:bottom w:val="none" w:sz="0" w:space="0" w:color="auto"/>
        <w:right w:val="none" w:sz="0" w:space="0" w:color="auto"/>
      </w:divBdr>
    </w:div>
    <w:div w:id="53310208">
      <w:bodyDiv w:val="1"/>
      <w:marLeft w:val="0"/>
      <w:marRight w:val="0"/>
      <w:marTop w:val="0"/>
      <w:marBottom w:val="0"/>
      <w:divBdr>
        <w:top w:val="none" w:sz="0" w:space="0" w:color="auto"/>
        <w:left w:val="none" w:sz="0" w:space="0" w:color="auto"/>
        <w:bottom w:val="none" w:sz="0" w:space="0" w:color="auto"/>
        <w:right w:val="none" w:sz="0" w:space="0" w:color="auto"/>
      </w:divBdr>
    </w:div>
    <w:div w:id="59522744">
      <w:bodyDiv w:val="1"/>
      <w:marLeft w:val="0"/>
      <w:marRight w:val="0"/>
      <w:marTop w:val="0"/>
      <w:marBottom w:val="0"/>
      <w:divBdr>
        <w:top w:val="none" w:sz="0" w:space="0" w:color="auto"/>
        <w:left w:val="none" w:sz="0" w:space="0" w:color="auto"/>
        <w:bottom w:val="none" w:sz="0" w:space="0" w:color="auto"/>
        <w:right w:val="none" w:sz="0" w:space="0" w:color="auto"/>
      </w:divBdr>
    </w:div>
    <w:div w:id="125123659">
      <w:bodyDiv w:val="1"/>
      <w:marLeft w:val="0"/>
      <w:marRight w:val="0"/>
      <w:marTop w:val="0"/>
      <w:marBottom w:val="0"/>
      <w:divBdr>
        <w:top w:val="none" w:sz="0" w:space="0" w:color="auto"/>
        <w:left w:val="none" w:sz="0" w:space="0" w:color="auto"/>
        <w:bottom w:val="none" w:sz="0" w:space="0" w:color="auto"/>
        <w:right w:val="none" w:sz="0" w:space="0" w:color="auto"/>
      </w:divBdr>
    </w:div>
    <w:div w:id="150681136">
      <w:bodyDiv w:val="1"/>
      <w:marLeft w:val="0"/>
      <w:marRight w:val="0"/>
      <w:marTop w:val="0"/>
      <w:marBottom w:val="0"/>
      <w:divBdr>
        <w:top w:val="none" w:sz="0" w:space="0" w:color="auto"/>
        <w:left w:val="none" w:sz="0" w:space="0" w:color="auto"/>
        <w:bottom w:val="none" w:sz="0" w:space="0" w:color="auto"/>
        <w:right w:val="none" w:sz="0" w:space="0" w:color="auto"/>
      </w:divBdr>
    </w:div>
    <w:div w:id="227615989">
      <w:bodyDiv w:val="1"/>
      <w:marLeft w:val="60"/>
      <w:marRight w:val="60"/>
      <w:marTop w:val="60"/>
      <w:marBottom w:val="15"/>
      <w:divBdr>
        <w:top w:val="none" w:sz="0" w:space="0" w:color="auto"/>
        <w:left w:val="none" w:sz="0" w:space="0" w:color="auto"/>
        <w:bottom w:val="none" w:sz="0" w:space="0" w:color="auto"/>
        <w:right w:val="none" w:sz="0" w:space="0" w:color="auto"/>
      </w:divBdr>
      <w:divsChild>
        <w:div w:id="10665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235562">
          <w:marLeft w:val="0"/>
          <w:marRight w:val="0"/>
          <w:marTop w:val="0"/>
          <w:marBottom w:val="0"/>
          <w:divBdr>
            <w:top w:val="none" w:sz="0" w:space="0" w:color="auto"/>
            <w:left w:val="none" w:sz="0" w:space="0" w:color="auto"/>
            <w:bottom w:val="none" w:sz="0" w:space="0" w:color="auto"/>
            <w:right w:val="none" w:sz="0" w:space="0" w:color="auto"/>
          </w:divBdr>
        </w:div>
      </w:divsChild>
    </w:div>
    <w:div w:id="327170912">
      <w:bodyDiv w:val="1"/>
      <w:marLeft w:val="0"/>
      <w:marRight w:val="0"/>
      <w:marTop w:val="0"/>
      <w:marBottom w:val="0"/>
      <w:divBdr>
        <w:top w:val="none" w:sz="0" w:space="0" w:color="auto"/>
        <w:left w:val="none" w:sz="0" w:space="0" w:color="auto"/>
        <w:bottom w:val="none" w:sz="0" w:space="0" w:color="auto"/>
        <w:right w:val="none" w:sz="0" w:space="0" w:color="auto"/>
      </w:divBdr>
      <w:divsChild>
        <w:div w:id="444930574">
          <w:marLeft w:val="0"/>
          <w:marRight w:val="0"/>
          <w:marTop w:val="0"/>
          <w:marBottom w:val="0"/>
          <w:divBdr>
            <w:top w:val="none" w:sz="0" w:space="0" w:color="auto"/>
            <w:left w:val="none" w:sz="0" w:space="0" w:color="auto"/>
            <w:bottom w:val="none" w:sz="0" w:space="0" w:color="auto"/>
            <w:right w:val="none" w:sz="0" w:space="0" w:color="auto"/>
          </w:divBdr>
          <w:divsChild>
            <w:div w:id="503130759">
              <w:marLeft w:val="0"/>
              <w:marRight w:val="0"/>
              <w:marTop w:val="0"/>
              <w:marBottom w:val="0"/>
              <w:divBdr>
                <w:top w:val="none" w:sz="0" w:space="0" w:color="auto"/>
                <w:left w:val="none" w:sz="0" w:space="0" w:color="auto"/>
                <w:bottom w:val="none" w:sz="0" w:space="0" w:color="auto"/>
                <w:right w:val="none" w:sz="0" w:space="0" w:color="auto"/>
              </w:divBdr>
              <w:divsChild>
                <w:div w:id="547844398">
                  <w:marLeft w:val="0"/>
                  <w:marRight w:val="0"/>
                  <w:marTop w:val="0"/>
                  <w:marBottom w:val="0"/>
                  <w:divBdr>
                    <w:top w:val="none" w:sz="0" w:space="0" w:color="auto"/>
                    <w:left w:val="none" w:sz="0" w:space="0" w:color="auto"/>
                    <w:bottom w:val="none" w:sz="0" w:space="0" w:color="auto"/>
                    <w:right w:val="none" w:sz="0" w:space="0" w:color="auto"/>
                  </w:divBdr>
                  <w:divsChild>
                    <w:div w:id="720057125">
                      <w:marLeft w:val="0"/>
                      <w:marRight w:val="0"/>
                      <w:marTop w:val="0"/>
                      <w:marBottom w:val="0"/>
                      <w:divBdr>
                        <w:top w:val="none" w:sz="0" w:space="0" w:color="auto"/>
                        <w:left w:val="none" w:sz="0" w:space="0" w:color="auto"/>
                        <w:bottom w:val="none" w:sz="0" w:space="0" w:color="auto"/>
                        <w:right w:val="none" w:sz="0" w:space="0" w:color="auto"/>
                      </w:divBdr>
                      <w:divsChild>
                        <w:div w:id="2087874399">
                          <w:marLeft w:val="0"/>
                          <w:marRight w:val="0"/>
                          <w:marTop w:val="0"/>
                          <w:marBottom w:val="0"/>
                          <w:divBdr>
                            <w:top w:val="none" w:sz="0" w:space="0" w:color="auto"/>
                            <w:left w:val="none" w:sz="0" w:space="0" w:color="auto"/>
                            <w:bottom w:val="none" w:sz="0" w:space="0" w:color="auto"/>
                            <w:right w:val="none" w:sz="0" w:space="0" w:color="auto"/>
                          </w:divBdr>
                          <w:divsChild>
                            <w:div w:id="1149788730">
                              <w:marLeft w:val="0"/>
                              <w:marRight w:val="0"/>
                              <w:marTop w:val="0"/>
                              <w:marBottom w:val="0"/>
                              <w:divBdr>
                                <w:top w:val="none" w:sz="0" w:space="0" w:color="auto"/>
                                <w:left w:val="none" w:sz="0" w:space="0" w:color="auto"/>
                                <w:bottom w:val="none" w:sz="0" w:space="0" w:color="auto"/>
                                <w:right w:val="none" w:sz="0" w:space="0" w:color="auto"/>
                              </w:divBdr>
                              <w:divsChild>
                                <w:div w:id="2062704755">
                                  <w:marLeft w:val="0"/>
                                  <w:marRight w:val="0"/>
                                  <w:marTop w:val="0"/>
                                  <w:marBottom w:val="0"/>
                                  <w:divBdr>
                                    <w:top w:val="none" w:sz="0" w:space="0" w:color="auto"/>
                                    <w:left w:val="none" w:sz="0" w:space="0" w:color="auto"/>
                                    <w:bottom w:val="none" w:sz="0" w:space="0" w:color="auto"/>
                                    <w:right w:val="none" w:sz="0" w:space="0" w:color="auto"/>
                                  </w:divBdr>
                                  <w:divsChild>
                                    <w:div w:id="213808187">
                                      <w:marLeft w:val="0"/>
                                      <w:marRight w:val="0"/>
                                      <w:marTop w:val="0"/>
                                      <w:marBottom w:val="0"/>
                                      <w:divBdr>
                                        <w:top w:val="none" w:sz="0" w:space="0" w:color="auto"/>
                                        <w:left w:val="none" w:sz="0" w:space="0" w:color="auto"/>
                                        <w:bottom w:val="none" w:sz="0" w:space="0" w:color="auto"/>
                                        <w:right w:val="none" w:sz="0" w:space="0" w:color="auto"/>
                                      </w:divBdr>
                                      <w:divsChild>
                                        <w:div w:id="217785837">
                                          <w:marLeft w:val="0"/>
                                          <w:marRight w:val="0"/>
                                          <w:marTop w:val="0"/>
                                          <w:marBottom w:val="0"/>
                                          <w:divBdr>
                                            <w:top w:val="none" w:sz="0" w:space="0" w:color="auto"/>
                                            <w:left w:val="none" w:sz="0" w:space="0" w:color="auto"/>
                                            <w:bottom w:val="none" w:sz="0" w:space="0" w:color="auto"/>
                                            <w:right w:val="none" w:sz="0" w:space="0" w:color="auto"/>
                                          </w:divBdr>
                                          <w:divsChild>
                                            <w:div w:id="464471208">
                                              <w:marLeft w:val="0"/>
                                              <w:marRight w:val="0"/>
                                              <w:marTop w:val="0"/>
                                              <w:marBottom w:val="0"/>
                                              <w:divBdr>
                                                <w:top w:val="none" w:sz="0" w:space="0" w:color="auto"/>
                                                <w:left w:val="none" w:sz="0" w:space="0" w:color="auto"/>
                                                <w:bottom w:val="none" w:sz="0" w:space="0" w:color="auto"/>
                                                <w:right w:val="none" w:sz="0" w:space="0" w:color="auto"/>
                                              </w:divBdr>
                                              <w:divsChild>
                                                <w:div w:id="67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2609">
      <w:bodyDiv w:val="1"/>
      <w:marLeft w:val="0"/>
      <w:marRight w:val="0"/>
      <w:marTop w:val="0"/>
      <w:marBottom w:val="0"/>
      <w:divBdr>
        <w:top w:val="none" w:sz="0" w:space="0" w:color="auto"/>
        <w:left w:val="none" w:sz="0" w:space="0" w:color="auto"/>
        <w:bottom w:val="none" w:sz="0" w:space="0" w:color="auto"/>
        <w:right w:val="none" w:sz="0" w:space="0" w:color="auto"/>
      </w:divBdr>
    </w:div>
    <w:div w:id="525796469">
      <w:bodyDiv w:val="1"/>
      <w:marLeft w:val="0"/>
      <w:marRight w:val="0"/>
      <w:marTop w:val="0"/>
      <w:marBottom w:val="0"/>
      <w:divBdr>
        <w:top w:val="none" w:sz="0" w:space="0" w:color="auto"/>
        <w:left w:val="none" w:sz="0" w:space="0" w:color="auto"/>
        <w:bottom w:val="none" w:sz="0" w:space="0" w:color="auto"/>
        <w:right w:val="none" w:sz="0" w:space="0" w:color="auto"/>
      </w:divBdr>
      <w:divsChild>
        <w:div w:id="1767068749">
          <w:marLeft w:val="0"/>
          <w:marRight w:val="0"/>
          <w:marTop w:val="0"/>
          <w:marBottom w:val="0"/>
          <w:divBdr>
            <w:top w:val="none" w:sz="0" w:space="0" w:color="auto"/>
            <w:left w:val="none" w:sz="0" w:space="0" w:color="auto"/>
            <w:bottom w:val="none" w:sz="0" w:space="0" w:color="auto"/>
            <w:right w:val="none" w:sz="0" w:space="0" w:color="auto"/>
          </w:divBdr>
          <w:divsChild>
            <w:div w:id="1951744978">
              <w:marLeft w:val="0"/>
              <w:marRight w:val="0"/>
              <w:marTop w:val="0"/>
              <w:marBottom w:val="0"/>
              <w:divBdr>
                <w:top w:val="none" w:sz="0" w:space="0" w:color="auto"/>
                <w:left w:val="none" w:sz="0" w:space="0" w:color="auto"/>
                <w:bottom w:val="none" w:sz="0" w:space="0" w:color="auto"/>
                <w:right w:val="none" w:sz="0" w:space="0" w:color="auto"/>
              </w:divBdr>
              <w:divsChild>
                <w:div w:id="271131220">
                  <w:marLeft w:val="0"/>
                  <w:marRight w:val="0"/>
                  <w:marTop w:val="300"/>
                  <w:marBottom w:val="150"/>
                  <w:divBdr>
                    <w:top w:val="none" w:sz="0" w:space="0" w:color="auto"/>
                    <w:left w:val="none" w:sz="0" w:space="0" w:color="auto"/>
                    <w:bottom w:val="none" w:sz="0" w:space="0" w:color="auto"/>
                    <w:right w:val="none" w:sz="0" w:space="0" w:color="auto"/>
                  </w:divBdr>
                  <w:divsChild>
                    <w:div w:id="787357522">
                      <w:marLeft w:val="0"/>
                      <w:marRight w:val="0"/>
                      <w:marTop w:val="0"/>
                      <w:marBottom w:val="0"/>
                      <w:divBdr>
                        <w:top w:val="none" w:sz="0" w:space="0" w:color="auto"/>
                        <w:left w:val="none" w:sz="0" w:space="0" w:color="auto"/>
                        <w:bottom w:val="none" w:sz="0" w:space="0" w:color="auto"/>
                        <w:right w:val="none" w:sz="0" w:space="0" w:color="auto"/>
                      </w:divBdr>
                      <w:divsChild>
                        <w:div w:id="1707296100">
                          <w:marLeft w:val="0"/>
                          <w:marRight w:val="0"/>
                          <w:marTop w:val="0"/>
                          <w:marBottom w:val="0"/>
                          <w:divBdr>
                            <w:top w:val="none" w:sz="0" w:space="0" w:color="auto"/>
                            <w:left w:val="none" w:sz="0" w:space="0" w:color="auto"/>
                            <w:bottom w:val="none" w:sz="0" w:space="0" w:color="auto"/>
                            <w:right w:val="none" w:sz="0" w:space="0" w:color="auto"/>
                          </w:divBdr>
                          <w:divsChild>
                            <w:div w:id="1402364671">
                              <w:marLeft w:val="0"/>
                              <w:marRight w:val="0"/>
                              <w:marTop w:val="0"/>
                              <w:marBottom w:val="0"/>
                              <w:divBdr>
                                <w:top w:val="none" w:sz="0" w:space="0" w:color="auto"/>
                                <w:left w:val="none" w:sz="0" w:space="0" w:color="auto"/>
                                <w:bottom w:val="none" w:sz="0" w:space="0" w:color="auto"/>
                                <w:right w:val="none" w:sz="0" w:space="0" w:color="auto"/>
                              </w:divBdr>
                              <w:divsChild>
                                <w:div w:id="669941050">
                                  <w:marLeft w:val="0"/>
                                  <w:marRight w:val="0"/>
                                  <w:marTop w:val="0"/>
                                  <w:marBottom w:val="225"/>
                                  <w:divBdr>
                                    <w:top w:val="none" w:sz="0" w:space="0" w:color="auto"/>
                                    <w:left w:val="none" w:sz="0" w:space="0" w:color="auto"/>
                                    <w:bottom w:val="none" w:sz="0" w:space="0" w:color="auto"/>
                                    <w:right w:val="none" w:sz="0" w:space="0" w:color="auto"/>
                                  </w:divBdr>
                                  <w:divsChild>
                                    <w:div w:id="765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000297">
      <w:bodyDiv w:val="1"/>
      <w:marLeft w:val="0"/>
      <w:marRight w:val="0"/>
      <w:marTop w:val="0"/>
      <w:marBottom w:val="0"/>
      <w:divBdr>
        <w:top w:val="none" w:sz="0" w:space="0" w:color="auto"/>
        <w:left w:val="none" w:sz="0" w:space="0" w:color="auto"/>
        <w:bottom w:val="none" w:sz="0" w:space="0" w:color="auto"/>
        <w:right w:val="none" w:sz="0" w:space="0" w:color="auto"/>
      </w:divBdr>
      <w:divsChild>
        <w:div w:id="1848011979">
          <w:marLeft w:val="0"/>
          <w:marRight w:val="0"/>
          <w:marTop w:val="0"/>
          <w:marBottom w:val="0"/>
          <w:divBdr>
            <w:top w:val="none" w:sz="0" w:space="0" w:color="auto"/>
            <w:left w:val="none" w:sz="0" w:space="0" w:color="auto"/>
            <w:bottom w:val="none" w:sz="0" w:space="0" w:color="auto"/>
            <w:right w:val="none" w:sz="0" w:space="0" w:color="auto"/>
          </w:divBdr>
        </w:div>
        <w:div w:id="1205796872">
          <w:marLeft w:val="0"/>
          <w:marRight w:val="0"/>
          <w:marTop w:val="0"/>
          <w:marBottom w:val="0"/>
          <w:divBdr>
            <w:top w:val="none" w:sz="0" w:space="0" w:color="auto"/>
            <w:left w:val="none" w:sz="0" w:space="0" w:color="auto"/>
            <w:bottom w:val="none" w:sz="0" w:space="0" w:color="auto"/>
            <w:right w:val="none" w:sz="0" w:space="0" w:color="auto"/>
          </w:divBdr>
        </w:div>
        <w:div w:id="942417628">
          <w:marLeft w:val="0"/>
          <w:marRight w:val="0"/>
          <w:marTop w:val="0"/>
          <w:marBottom w:val="0"/>
          <w:divBdr>
            <w:top w:val="none" w:sz="0" w:space="0" w:color="auto"/>
            <w:left w:val="none" w:sz="0" w:space="0" w:color="auto"/>
            <w:bottom w:val="none" w:sz="0" w:space="0" w:color="auto"/>
            <w:right w:val="none" w:sz="0" w:space="0" w:color="auto"/>
          </w:divBdr>
        </w:div>
        <w:div w:id="1216309263">
          <w:marLeft w:val="0"/>
          <w:marRight w:val="0"/>
          <w:marTop w:val="0"/>
          <w:marBottom w:val="0"/>
          <w:divBdr>
            <w:top w:val="none" w:sz="0" w:space="0" w:color="auto"/>
            <w:left w:val="none" w:sz="0" w:space="0" w:color="auto"/>
            <w:bottom w:val="none" w:sz="0" w:space="0" w:color="auto"/>
            <w:right w:val="none" w:sz="0" w:space="0" w:color="auto"/>
          </w:divBdr>
        </w:div>
        <w:div w:id="916984121">
          <w:marLeft w:val="0"/>
          <w:marRight w:val="0"/>
          <w:marTop w:val="0"/>
          <w:marBottom w:val="0"/>
          <w:divBdr>
            <w:top w:val="none" w:sz="0" w:space="0" w:color="auto"/>
            <w:left w:val="none" w:sz="0" w:space="0" w:color="auto"/>
            <w:bottom w:val="none" w:sz="0" w:space="0" w:color="auto"/>
            <w:right w:val="none" w:sz="0" w:space="0" w:color="auto"/>
          </w:divBdr>
        </w:div>
        <w:div w:id="1009480944">
          <w:marLeft w:val="0"/>
          <w:marRight w:val="0"/>
          <w:marTop w:val="0"/>
          <w:marBottom w:val="0"/>
          <w:divBdr>
            <w:top w:val="none" w:sz="0" w:space="0" w:color="auto"/>
            <w:left w:val="none" w:sz="0" w:space="0" w:color="auto"/>
            <w:bottom w:val="none" w:sz="0" w:space="0" w:color="auto"/>
            <w:right w:val="none" w:sz="0" w:space="0" w:color="auto"/>
          </w:divBdr>
        </w:div>
        <w:div w:id="1165440525">
          <w:marLeft w:val="0"/>
          <w:marRight w:val="0"/>
          <w:marTop w:val="0"/>
          <w:marBottom w:val="0"/>
          <w:divBdr>
            <w:top w:val="none" w:sz="0" w:space="0" w:color="auto"/>
            <w:left w:val="none" w:sz="0" w:space="0" w:color="auto"/>
            <w:bottom w:val="none" w:sz="0" w:space="0" w:color="auto"/>
            <w:right w:val="none" w:sz="0" w:space="0" w:color="auto"/>
          </w:divBdr>
        </w:div>
      </w:divsChild>
    </w:div>
    <w:div w:id="944851392">
      <w:bodyDiv w:val="1"/>
      <w:marLeft w:val="0"/>
      <w:marRight w:val="0"/>
      <w:marTop w:val="0"/>
      <w:marBottom w:val="0"/>
      <w:divBdr>
        <w:top w:val="none" w:sz="0" w:space="0" w:color="auto"/>
        <w:left w:val="none" w:sz="0" w:space="0" w:color="auto"/>
        <w:bottom w:val="none" w:sz="0" w:space="0" w:color="auto"/>
        <w:right w:val="none" w:sz="0" w:space="0" w:color="auto"/>
      </w:divBdr>
      <w:divsChild>
        <w:div w:id="1321275587">
          <w:marLeft w:val="720"/>
          <w:marRight w:val="0"/>
          <w:marTop w:val="0"/>
          <w:marBottom w:val="0"/>
          <w:divBdr>
            <w:top w:val="none" w:sz="0" w:space="0" w:color="auto"/>
            <w:left w:val="none" w:sz="0" w:space="0" w:color="auto"/>
            <w:bottom w:val="none" w:sz="0" w:space="0" w:color="auto"/>
            <w:right w:val="none" w:sz="0" w:space="0" w:color="auto"/>
          </w:divBdr>
        </w:div>
        <w:div w:id="53509001">
          <w:marLeft w:val="720"/>
          <w:marRight w:val="0"/>
          <w:marTop w:val="0"/>
          <w:marBottom w:val="0"/>
          <w:divBdr>
            <w:top w:val="none" w:sz="0" w:space="0" w:color="auto"/>
            <w:left w:val="none" w:sz="0" w:space="0" w:color="auto"/>
            <w:bottom w:val="none" w:sz="0" w:space="0" w:color="auto"/>
            <w:right w:val="none" w:sz="0" w:space="0" w:color="auto"/>
          </w:divBdr>
        </w:div>
        <w:div w:id="1654992248">
          <w:marLeft w:val="720"/>
          <w:marRight w:val="0"/>
          <w:marTop w:val="0"/>
          <w:marBottom w:val="0"/>
          <w:divBdr>
            <w:top w:val="none" w:sz="0" w:space="0" w:color="auto"/>
            <w:left w:val="none" w:sz="0" w:space="0" w:color="auto"/>
            <w:bottom w:val="none" w:sz="0" w:space="0" w:color="auto"/>
            <w:right w:val="none" w:sz="0" w:space="0" w:color="auto"/>
          </w:divBdr>
        </w:div>
        <w:div w:id="1651246688">
          <w:marLeft w:val="720"/>
          <w:marRight w:val="0"/>
          <w:marTop w:val="0"/>
          <w:marBottom w:val="0"/>
          <w:divBdr>
            <w:top w:val="none" w:sz="0" w:space="0" w:color="auto"/>
            <w:left w:val="none" w:sz="0" w:space="0" w:color="auto"/>
            <w:bottom w:val="none" w:sz="0" w:space="0" w:color="auto"/>
            <w:right w:val="none" w:sz="0" w:space="0" w:color="auto"/>
          </w:divBdr>
        </w:div>
        <w:div w:id="381907130">
          <w:marLeft w:val="720"/>
          <w:marRight w:val="0"/>
          <w:marTop w:val="0"/>
          <w:marBottom w:val="0"/>
          <w:divBdr>
            <w:top w:val="none" w:sz="0" w:space="0" w:color="auto"/>
            <w:left w:val="none" w:sz="0" w:space="0" w:color="auto"/>
            <w:bottom w:val="none" w:sz="0" w:space="0" w:color="auto"/>
            <w:right w:val="none" w:sz="0" w:space="0" w:color="auto"/>
          </w:divBdr>
        </w:div>
        <w:div w:id="903682801">
          <w:marLeft w:val="720"/>
          <w:marRight w:val="0"/>
          <w:marTop w:val="0"/>
          <w:marBottom w:val="0"/>
          <w:divBdr>
            <w:top w:val="none" w:sz="0" w:space="0" w:color="auto"/>
            <w:left w:val="none" w:sz="0" w:space="0" w:color="auto"/>
            <w:bottom w:val="none" w:sz="0" w:space="0" w:color="auto"/>
            <w:right w:val="none" w:sz="0" w:space="0" w:color="auto"/>
          </w:divBdr>
        </w:div>
        <w:div w:id="783158375">
          <w:marLeft w:val="720"/>
          <w:marRight w:val="0"/>
          <w:marTop w:val="0"/>
          <w:marBottom w:val="0"/>
          <w:divBdr>
            <w:top w:val="none" w:sz="0" w:space="0" w:color="auto"/>
            <w:left w:val="none" w:sz="0" w:space="0" w:color="auto"/>
            <w:bottom w:val="none" w:sz="0" w:space="0" w:color="auto"/>
            <w:right w:val="none" w:sz="0" w:space="0" w:color="auto"/>
          </w:divBdr>
        </w:div>
        <w:div w:id="1714427354">
          <w:marLeft w:val="720"/>
          <w:marRight w:val="0"/>
          <w:marTop w:val="0"/>
          <w:marBottom w:val="0"/>
          <w:divBdr>
            <w:top w:val="none" w:sz="0" w:space="0" w:color="auto"/>
            <w:left w:val="none" w:sz="0" w:space="0" w:color="auto"/>
            <w:bottom w:val="none" w:sz="0" w:space="0" w:color="auto"/>
            <w:right w:val="none" w:sz="0" w:space="0" w:color="auto"/>
          </w:divBdr>
        </w:div>
        <w:div w:id="1789202657">
          <w:marLeft w:val="720"/>
          <w:marRight w:val="0"/>
          <w:marTop w:val="0"/>
          <w:marBottom w:val="0"/>
          <w:divBdr>
            <w:top w:val="none" w:sz="0" w:space="0" w:color="auto"/>
            <w:left w:val="none" w:sz="0" w:space="0" w:color="auto"/>
            <w:bottom w:val="none" w:sz="0" w:space="0" w:color="auto"/>
            <w:right w:val="none" w:sz="0" w:space="0" w:color="auto"/>
          </w:divBdr>
        </w:div>
        <w:div w:id="594943978">
          <w:marLeft w:val="720"/>
          <w:marRight w:val="0"/>
          <w:marTop w:val="0"/>
          <w:marBottom w:val="0"/>
          <w:divBdr>
            <w:top w:val="none" w:sz="0" w:space="0" w:color="auto"/>
            <w:left w:val="none" w:sz="0" w:space="0" w:color="auto"/>
            <w:bottom w:val="none" w:sz="0" w:space="0" w:color="auto"/>
            <w:right w:val="none" w:sz="0" w:space="0" w:color="auto"/>
          </w:divBdr>
        </w:div>
        <w:div w:id="1684428683">
          <w:marLeft w:val="720"/>
          <w:marRight w:val="0"/>
          <w:marTop w:val="0"/>
          <w:marBottom w:val="0"/>
          <w:divBdr>
            <w:top w:val="none" w:sz="0" w:space="0" w:color="auto"/>
            <w:left w:val="none" w:sz="0" w:space="0" w:color="auto"/>
            <w:bottom w:val="none" w:sz="0" w:space="0" w:color="auto"/>
            <w:right w:val="none" w:sz="0" w:space="0" w:color="auto"/>
          </w:divBdr>
        </w:div>
        <w:div w:id="540290893">
          <w:marLeft w:val="0"/>
          <w:marRight w:val="0"/>
          <w:marTop w:val="0"/>
          <w:marBottom w:val="0"/>
          <w:divBdr>
            <w:top w:val="none" w:sz="0" w:space="0" w:color="auto"/>
            <w:left w:val="none" w:sz="0" w:space="0" w:color="auto"/>
            <w:bottom w:val="none" w:sz="0" w:space="0" w:color="auto"/>
            <w:right w:val="none" w:sz="0" w:space="0" w:color="auto"/>
          </w:divBdr>
        </w:div>
        <w:div w:id="752631794">
          <w:marLeft w:val="0"/>
          <w:marRight w:val="0"/>
          <w:marTop w:val="0"/>
          <w:marBottom w:val="0"/>
          <w:divBdr>
            <w:top w:val="none" w:sz="0" w:space="0" w:color="auto"/>
            <w:left w:val="none" w:sz="0" w:space="0" w:color="auto"/>
            <w:bottom w:val="none" w:sz="0" w:space="0" w:color="auto"/>
            <w:right w:val="none" w:sz="0" w:space="0" w:color="auto"/>
          </w:divBdr>
        </w:div>
        <w:div w:id="1061095705">
          <w:marLeft w:val="0"/>
          <w:marRight w:val="0"/>
          <w:marTop w:val="0"/>
          <w:marBottom w:val="0"/>
          <w:divBdr>
            <w:top w:val="none" w:sz="0" w:space="0" w:color="auto"/>
            <w:left w:val="none" w:sz="0" w:space="0" w:color="auto"/>
            <w:bottom w:val="none" w:sz="0" w:space="0" w:color="auto"/>
            <w:right w:val="none" w:sz="0" w:space="0" w:color="auto"/>
          </w:divBdr>
        </w:div>
        <w:div w:id="2092893816">
          <w:marLeft w:val="0"/>
          <w:marRight w:val="0"/>
          <w:marTop w:val="0"/>
          <w:marBottom w:val="0"/>
          <w:divBdr>
            <w:top w:val="none" w:sz="0" w:space="0" w:color="auto"/>
            <w:left w:val="none" w:sz="0" w:space="0" w:color="auto"/>
            <w:bottom w:val="none" w:sz="0" w:space="0" w:color="auto"/>
            <w:right w:val="none" w:sz="0" w:space="0" w:color="auto"/>
          </w:divBdr>
        </w:div>
        <w:div w:id="1018965592">
          <w:marLeft w:val="0"/>
          <w:marRight w:val="0"/>
          <w:marTop w:val="280"/>
          <w:marBottom w:val="280"/>
          <w:divBdr>
            <w:top w:val="none" w:sz="0" w:space="0" w:color="auto"/>
            <w:left w:val="none" w:sz="0" w:space="0" w:color="auto"/>
            <w:bottom w:val="none" w:sz="0" w:space="0" w:color="auto"/>
            <w:right w:val="none" w:sz="0" w:space="0" w:color="auto"/>
          </w:divBdr>
        </w:div>
        <w:div w:id="202980184">
          <w:marLeft w:val="720"/>
          <w:marRight w:val="0"/>
          <w:marTop w:val="0"/>
          <w:marBottom w:val="0"/>
          <w:divBdr>
            <w:top w:val="none" w:sz="0" w:space="0" w:color="auto"/>
            <w:left w:val="none" w:sz="0" w:space="0" w:color="auto"/>
            <w:bottom w:val="none" w:sz="0" w:space="0" w:color="auto"/>
            <w:right w:val="none" w:sz="0" w:space="0" w:color="auto"/>
          </w:divBdr>
        </w:div>
      </w:divsChild>
    </w:div>
    <w:div w:id="1026444366">
      <w:bodyDiv w:val="1"/>
      <w:marLeft w:val="0"/>
      <w:marRight w:val="0"/>
      <w:marTop w:val="0"/>
      <w:marBottom w:val="0"/>
      <w:divBdr>
        <w:top w:val="none" w:sz="0" w:space="0" w:color="auto"/>
        <w:left w:val="none" w:sz="0" w:space="0" w:color="auto"/>
        <w:bottom w:val="none" w:sz="0" w:space="0" w:color="auto"/>
        <w:right w:val="none" w:sz="0" w:space="0" w:color="auto"/>
      </w:divBdr>
    </w:div>
    <w:div w:id="1467775397">
      <w:bodyDiv w:val="1"/>
      <w:marLeft w:val="0"/>
      <w:marRight w:val="0"/>
      <w:marTop w:val="0"/>
      <w:marBottom w:val="0"/>
      <w:divBdr>
        <w:top w:val="none" w:sz="0" w:space="0" w:color="auto"/>
        <w:left w:val="none" w:sz="0" w:space="0" w:color="auto"/>
        <w:bottom w:val="none" w:sz="0" w:space="0" w:color="auto"/>
        <w:right w:val="none" w:sz="0" w:space="0" w:color="auto"/>
      </w:divBdr>
    </w:div>
    <w:div w:id="1621955085">
      <w:bodyDiv w:val="1"/>
      <w:marLeft w:val="0"/>
      <w:marRight w:val="0"/>
      <w:marTop w:val="0"/>
      <w:marBottom w:val="0"/>
      <w:divBdr>
        <w:top w:val="none" w:sz="0" w:space="0" w:color="auto"/>
        <w:left w:val="none" w:sz="0" w:space="0" w:color="auto"/>
        <w:bottom w:val="none" w:sz="0" w:space="0" w:color="auto"/>
        <w:right w:val="none" w:sz="0" w:space="0" w:color="auto"/>
      </w:divBdr>
    </w:div>
    <w:div w:id="1795055033">
      <w:bodyDiv w:val="1"/>
      <w:marLeft w:val="0"/>
      <w:marRight w:val="0"/>
      <w:marTop w:val="0"/>
      <w:marBottom w:val="0"/>
      <w:divBdr>
        <w:top w:val="none" w:sz="0" w:space="0" w:color="auto"/>
        <w:left w:val="none" w:sz="0" w:space="0" w:color="auto"/>
        <w:bottom w:val="none" w:sz="0" w:space="0" w:color="auto"/>
        <w:right w:val="none" w:sz="0" w:space="0" w:color="auto"/>
      </w:divBdr>
    </w:div>
    <w:div w:id="1840384631">
      <w:bodyDiv w:val="1"/>
      <w:marLeft w:val="60"/>
      <w:marRight w:val="60"/>
      <w:marTop w:val="60"/>
      <w:marBottom w:val="15"/>
      <w:divBdr>
        <w:top w:val="none" w:sz="0" w:space="0" w:color="auto"/>
        <w:left w:val="none" w:sz="0" w:space="0" w:color="auto"/>
        <w:bottom w:val="none" w:sz="0" w:space="0" w:color="auto"/>
        <w:right w:val="none" w:sz="0" w:space="0" w:color="auto"/>
      </w:divBdr>
      <w:divsChild>
        <w:div w:id="326179227">
          <w:marLeft w:val="0"/>
          <w:marRight w:val="0"/>
          <w:marTop w:val="0"/>
          <w:marBottom w:val="0"/>
          <w:divBdr>
            <w:top w:val="none" w:sz="0" w:space="0" w:color="auto"/>
            <w:left w:val="none" w:sz="0" w:space="0" w:color="auto"/>
            <w:bottom w:val="none" w:sz="0" w:space="0" w:color="auto"/>
            <w:right w:val="none" w:sz="0" w:space="0" w:color="auto"/>
          </w:divBdr>
        </w:div>
        <w:div w:id="353309973">
          <w:marLeft w:val="0"/>
          <w:marRight w:val="0"/>
          <w:marTop w:val="0"/>
          <w:marBottom w:val="0"/>
          <w:divBdr>
            <w:top w:val="none" w:sz="0" w:space="0" w:color="auto"/>
            <w:left w:val="none" w:sz="0" w:space="0" w:color="auto"/>
            <w:bottom w:val="none" w:sz="0" w:space="0" w:color="auto"/>
            <w:right w:val="none" w:sz="0" w:space="0" w:color="auto"/>
          </w:divBdr>
        </w:div>
        <w:div w:id="523983582">
          <w:marLeft w:val="0"/>
          <w:marRight w:val="0"/>
          <w:marTop w:val="0"/>
          <w:marBottom w:val="0"/>
          <w:divBdr>
            <w:top w:val="none" w:sz="0" w:space="0" w:color="auto"/>
            <w:left w:val="none" w:sz="0" w:space="0" w:color="auto"/>
            <w:bottom w:val="none" w:sz="0" w:space="0" w:color="auto"/>
            <w:right w:val="none" w:sz="0" w:space="0" w:color="auto"/>
          </w:divBdr>
        </w:div>
        <w:div w:id="627972422">
          <w:marLeft w:val="0"/>
          <w:marRight w:val="0"/>
          <w:marTop w:val="0"/>
          <w:marBottom w:val="0"/>
          <w:divBdr>
            <w:top w:val="none" w:sz="0" w:space="0" w:color="auto"/>
            <w:left w:val="none" w:sz="0" w:space="0" w:color="auto"/>
            <w:bottom w:val="none" w:sz="0" w:space="0" w:color="auto"/>
            <w:right w:val="none" w:sz="0" w:space="0" w:color="auto"/>
          </w:divBdr>
        </w:div>
        <w:div w:id="736589092">
          <w:marLeft w:val="0"/>
          <w:marRight w:val="0"/>
          <w:marTop w:val="0"/>
          <w:marBottom w:val="0"/>
          <w:divBdr>
            <w:top w:val="none" w:sz="0" w:space="0" w:color="auto"/>
            <w:left w:val="none" w:sz="0" w:space="0" w:color="auto"/>
            <w:bottom w:val="none" w:sz="0" w:space="0" w:color="auto"/>
            <w:right w:val="none" w:sz="0" w:space="0" w:color="auto"/>
          </w:divBdr>
        </w:div>
        <w:div w:id="1104113282">
          <w:marLeft w:val="0"/>
          <w:marRight w:val="0"/>
          <w:marTop w:val="0"/>
          <w:marBottom w:val="0"/>
          <w:divBdr>
            <w:top w:val="none" w:sz="0" w:space="0" w:color="auto"/>
            <w:left w:val="none" w:sz="0" w:space="0" w:color="auto"/>
            <w:bottom w:val="none" w:sz="0" w:space="0" w:color="auto"/>
            <w:right w:val="none" w:sz="0" w:space="0" w:color="auto"/>
          </w:divBdr>
        </w:div>
        <w:div w:id="1187911919">
          <w:marLeft w:val="0"/>
          <w:marRight w:val="0"/>
          <w:marTop w:val="0"/>
          <w:marBottom w:val="0"/>
          <w:divBdr>
            <w:top w:val="none" w:sz="0" w:space="0" w:color="auto"/>
            <w:left w:val="none" w:sz="0" w:space="0" w:color="auto"/>
            <w:bottom w:val="none" w:sz="0" w:space="0" w:color="auto"/>
            <w:right w:val="none" w:sz="0" w:space="0" w:color="auto"/>
          </w:divBdr>
        </w:div>
        <w:div w:id="1349335007">
          <w:marLeft w:val="0"/>
          <w:marRight w:val="0"/>
          <w:marTop w:val="0"/>
          <w:marBottom w:val="0"/>
          <w:divBdr>
            <w:top w:val="none" w:sz="0" w:space="0" w:color="auto"/>
            <w:left w:val="none" w:sz="0" w:space="0" w:color="auto"/>
            <w:bottom w:val="none" w:sz="0" w:space="0" w:color="auto"/>
            <w:right w:val="none" w:sz="0" w:space="0" w:color="auto"/>
          </w:divBdr>
        </w:div>
        <w:div w:id="1752237575">
          <w:marLeft w:val="0"/>
          <w:marRight w:val="0"/>
          <w:marTop w:val="0"/>
          <w:marBottom w:val="0"/>
          <w:divBdr>
            <w:top w:val="none" w:sz="0" w:space="0" w:color="auto"/>
            <w:left w:val="none" w:sz="0" w:space="0" w:color="auto"/>
            <w:bottom w:val="none" w:sz="0" w:space="0" w:color="auto"/>
            <w:right w:val="none" w:sz="0" w:space="0" w:color="auto"/>
          </w:divBdr>
        </w:div>
      </w:divsChild>
    </w:div>
    <w:div w:id="1979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E416-C821-2A43-8656-79F3C24A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Jane P. Lantz</cp:lastModifiedBy>
  <cp:revision>2</cp:revision>
  <cp:lastPrinted>2017-03-03T14:51:00Z</cp:lastPrinted>
  <dcterms:created xsi:type="dcterms:W3CDTF">2020-04-08T15:09:00Z</dcterms:created>
  <dcterms:modified xsi:type="dcterms:W3CDTF">2020-04-08T15:09:00Z</dcterms:modified>
</cp:coreProperties>
</file>