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9C24" w14:textId="589C5714" w:rsidR="00E311A1" w:rsidRPr="0037510C" w:rsidRDefault="00365592" w:rsidP="00681B9A">
      <w:pPr>
        <w:spacing w:after="0" w:line="240" w:lineRule="auto"/>
        <w:rPr>
          <w:rFonts w:ascii="Times New Roman" w:hAnsi="Times New Roman" w:cs="Times New Roman"/>
          <w:b/>
          <w:bCs/>
          <w:sz w:val="56"/>
          <w:szCs w:val="56"/>
        </w:rPr>
      </w:pPr>
      <w:r w:rsidRPr="0037510C">
        <w:rPr>
          <w:rFonts w:ascii="Times New Roman" w:hAnsi="Times New Roman" w:cs="Times New Roman"/>
          <w:b/>
          <w:bCs/>
          <w:sz w:val="56"/>
          <w:szCs w:val="56"/>
        </w:rPr>
        <w:t>N</w:t>
      </w:r>
      <w:r w:rsidR="00690F2E" w:rsidRPr="0037510C">
        <w:rPr>
          <w:rFonts w:ascii="Times New Roman" w:hAnsi="Times New Roman" w:cs="Times New Roman"/>
          <w:b/>
          <w:bCs/>
          <w:sz w:val="56"/>
          <w:szCs w:val="56"/>
        </w:rPr>
        <w:t>y brancheforening for privatejede</w:t>
      </w:r>
      <w:r w:rsidR="00681B9A" w:rsidRPr="0037510C">
        <w:rPr>
          <w:rFonts w:ascii="Times New Roman" w:hAnsi="Times New Roman" w:cs="Times New Roman"/>
          <w:b/>
          <w:bCs/>
          <w:sz w:val="56"/>
          <w:szCs w:val="56"/>
        </w:rPr>
        <w:t>, satellitbaserede</w:t>
      </w:r>
      <w:r w:rsidR="00690F2E" w:rsidRPr="0037510C">
        <w:rPr>
          <w:rFonts w:ascii="Times New Roman" w:hAnsi="Times New Roman" w:cs="Times New Roman"/>
          <w:b/>
          <w:bCs/>
          <w:sz w:val="56"/>
          <w:szCs w:val="56"/>
        </w:rPr>
        <w:t xml:space="preserve"> referencenet i Danmark</w:t>
      </w:r>
    </w:p>
    <w:p w14:paraId="5D88A8FD" w14:textId="0512DCDD" w:rsidR="0037510C" w:rsidRPr="0037510C" w:rsidRDefault="00695247" w:rsidP="00681B9A">
      <w:pPr>
        <w:spacing w:after="0" w:line="240" w:lineRule="auto"/>
        <w:rPr>
          <w:rFonts w:ascii="Times New Roman" w:hAnsi="Times New Roman" w:cs="Times New Roman"/>
          <w:i/>
          <w:iCs/>
          <w:sz w:val="32"/>
          <w:szCs w:val="32"/>
        </w:rPr>
      </w:pPr>
      <w:r w:rsidRPr="0037510C">
        <w:rPr>
          <w:rFonts w:ascii="Times New Roman" w:hAnsi="Times New Roman" w:cs="Times New Roman"/>
          <w:i/>
          <w:iCs/>
          <w:sz w:val="32"/>
          <w:szCs w:val="32"/>
        </w:rPr>
        <w:t xml:space="preserve">En række private virksomheder er gået sammen om at forsvare den frie konkurrence og for at modvirke </w:t>
      </w:r>
      <w:r w:rsidR="00905FE9">
        <w:rPr>
          <w:rFonts w:ascii="Times New Roman" w:hAnsi="Times New Roman" w:cs="Times New Roman"/>
          <w:i/>
          <w:iCs/>
          <w:sz w:val="32"/>
          <w:szCs w:val="32"/>
        </w:rPr>
        <w:t>unfair statslig konkurrence</w:t>
      </w:r>
      <w:r w:rsidRPr="0037510C">
        <w:rPr>
          <w:rFonts w:ascii="Times New Roman" w:hAnsi="Times New Roman" w:cs="Times New Roman"/>
          <w:i/>
          <w:iCs/>
          <w:sz w:val="32"/>
          <w:szCs w:val="32"/>
        </w:rPr>
        <w:t xml:space="preserve"> på </w:t>
      </w:r>
      <w:r w:rsidR="003D39D0">
        <w:rPr>
          <w:rFonts w:ascii="Times New Roman" w:hAnsi="Times New Roman" w:cs="Times New Roman"/>
          <w:i/>
          <w:iCs/>
          <w:sz w:val="32"/>
          <w:szCs w:val="32"/>
        </w:rPr>
        <w:t xml:space="preserve">et dybt specialiseret </w:t>
      </w:r>
      <w:r w:rsidRPr="0037510C">
        <w:rPr>
          <w:rFonts w:ascii="Times New Roman" w:hAnsi="Times New Roman" w:cs="Times New Roman"/>
          <w:i/>
          <w:iCs/>
          <w:sz w:val="32"/>
          <w:szCs w:val="32"/>
        </w:rPr>
        <w:t xml:space="preserve">marked, der har fungeret </w:t>
      </w:r>
      <w:r w:rsidR="0037510C" w:rsidRPr="0037510C">
        <w:rPr>
          <w:rFonts w:ascii="Times New Roman" w:hAnsi="Times New Roman" w:cs="Times New Roman"/>
          <w:i/>
          <w:iCs/>
          <w:sz w:val="32"/>
          <w:szCs w:val="32"/>
        </w:rPr>
        <w:t>upåklageligt i over 20 år</w:t>
      </w:r>
    </w:p>
    <w:p w14:paraId="36CE3DA6" w14:textId="77777777" w:rsidR="0037510C" w:rsidRDefault="0037510C" w:rsidP="00681B9A">
      <w:pPr>
        <w:spacing w:after="0" w:line="240" w:lineRule="auto"/>
        <w:rPr>
          <w:rFonts w:ascii="Times New Roman" w:hAnsi="Times New Roman" w:cs="Times New Roman"/>
        </w:rPr>
      </w:pPr>
    </w:p>
    <w:p w14:paraId="4AD69A17" w14:textId="77777777" w:rsidR="00654A99" w:rsidRDefault="00462A72" w:rsidP="00681B9A">
      <w:pPr>
        <w:spacing w:after="0" w:line="240" w:lineRule="auto"/>
        <w:rPr>
          <w:rFonts w:ascii="Times New Roman" w:hAnsi="Times New Roman" w:cs="Times New Roman"/>
        </w:rPr>
      </w:pPr>
      <w:r>
        <w:rPr>
          <w:rFonts w:ascii="Times New Roman" w:hAnsi="Times New Roman" w:cs="Times New Roman"/>
        </w:rPr>
        <w:t>En række private virksomheder med stærkt teknisk indsigt i satellitbaserede navigationsdata har</w:t>
      </w:r>
      <w:r w:rsidR="00E52B88">
        <w:rPr>
          <w:rFonts w:ascii="Times New Roman" w:hAnsi="Times New Roman" w:cs="Times New Roman"/>
        </w:rPr>
        <w:t xml:space="preserve"> etableret</w:t>
      </w:r>
      <w:r w:rsidR="00BE0DF1">
        <w:rPr>
          <w:rFonts w:ascii="Times New Roman" w:hAnsi="Times New Roman" w:cs="Times New Roman"/>
        </w:rPr>
        <w:t xml:space="preserve"> </w:t>
      </w:r>
      <w:r w:rsidR="00BE0DF1" w:rsidRPr="00BE0DF1">
        <w:rPr>
          <w:rFonts w:ascii="Times New Roman" w:hAnsi="Times New Roman" w:cs="Times New Roman"/>
        </w:rPr>
        <w:t>”Brancheforeningen for private referencenet i Danmark”</w:t>
      </w:r>
      <w:r w:rsidR="00654A99">
        <w:rPr>
          <w:rFonts w:ascii="Times New Roman" w:hAnsi="Times New Roman" w:cs="Times New Roman"/>
        </w:rPr>
        <w:t xml:space="preserve">. </w:t>
      </w:r>
      <w:r w:rsidR="00690F2E" w:rsidRPr="00681B9A">
        <w:rPr>
          <w:rFonts w:ascii="Times New Roman" w:hAnsi="Times New Roman" w:cs="Times New Roman"/>
        </w:rPr>
        <w:t xml:space="preserve">Referencenet kan levere </w:t>
      </w:r>
      <w:r w:rsidR="00C24DC5" w:rsidRPr="00681B9A">
        <w:rPr>
          <w:rFonts w:ascii="Times New Roman" w:hAnsi="Times New Roman" w:cs="Times New Roman"/>
        </w:rPr>
        <w:t>positions</w:t>
      </w:r>
      <w:r w:rsidR="00690F2E" w:rsidRPr="00681B9A">
        <w:rPr>
          <w:rFonts w:ascii="Times New Roman" w:hAnsi="Times New Roman" w:cs="Times New Roman"/>
        </w:rPr>
        <w:t>data fra satellitter, så de kan bruges til præcisionsarbejde i bl.a. byggeri, landbrug og anlægsarbejde.</w:t>
      </w:r>
    </w:p>
    <w:p w14:paraId="761F4E51" w14:textId="77777777" w:rsidR="00654A99" w:rsidRDefault="00654A99" w:rsidP="00681B9A">
      <w:pPr>
        <w:spacing w:after="0" w:line="240" w:lineRule="auto"/>
        <w:rPr>
          <w:rFonts w:ascii="Times New Roman" w:hAnsi="Times New Roman" w:cs="Times New Roman"/>
        </w:rPr>
      </w:pPr>
    </w:p>
    <w:p w14:paraId="6D6EAF1D" w14:textId="02B6AA5A" w:rsidR="00B6078D" w:rsidRDefault="00193E9F" w:rsidP="00681B9A">
      <w:pPr>
        <w:spacing w:after="0" w:line="240" w:lineRule="auto"/>
        <w:rPr>
          <w:rFonts w:ascii="Times New Roman" w:hAnsi="Times New Roman" w:cs="Times New Roman"/>
        </w:rPr>
      </w:pPr>
      <w:r>
        <w:rPr>
          <w:rFonts w:ascii="Times New Roman" w:hAnsi="Times New Roman" w:cs="Times New Roman"/>
        </w:rPr>
        <w:t>Blandt de stiftende virksomheder er Geoteam A/S, Leica Geosystems A/S</w:t>
      </w:r>
      <w:r w:rsidR="00574C67">
        <w:rPr>
          <w:rFonts w:ascii="Times New Roman" w:hAnsi="Times New Roman" w:cs="Times New Roman"/>
        </w:rPr>
        <w:t xml:space="preserve">, </w:t>
      </w:r>
      <w:r w:rsidR="00987703">
        <w:rPr>
          <w:rFonts w:ascii="Times New Roman" w:hAnsi="Times New Roman" w:cs="Times New Roman"/>
        </w:rPr>
        <w:t>CNH Industrial Danmark A/S</w:t>
      </w:r>
      <w:r w:rsidR="00574C67">
        <w:rPr>
          <w:rFonts w:ascii="Times New Roman" w:hAnsi="Times New Roman" w:cs="Times New Roman"/>
        </w:rPr>
        <w:t xml:space="preserve"> og </w:t>
      </w:r>
      <w:proofErr w:type="spellStart"/>
      <w:r w:rsidR="00574C67">
        <w:rPr>
          <w:rFonts w:ascii="Times New Roman" w:hAnsi="Times New Roman" w:cs="Times New Roman"/>
        </w:rPr>
        <w:t>Top</w:t>
      </w:r>
      <w:r w:rsidR="00DD4426">
        <w:rPr>
          <w:rFonts w:ascii="Times New Roman" w:hAnsi="Times New Roman" w:cs="Times New Roman"/>
        </w:rPr>
        <w:t>pTOPO</w:t>
      </w:r>
      <w:proofErr w:type="spellEnd"/>
      <w:r w:rsidR="00574C67">
        <w:rPr>
          <w:rFonts w:ascii="Times New Roman" w:hAnsi="Times New Roman" w:cs="Times New Roman"/>
        </w:rPr>
        <w:t xml:space="preserve"> A</w:t>
      </w:r>
      <w:r w:rsidR="00CA26A9">
        <w:rPr>
          <w:rFonts w:ascii="Times New Roman" w:hAnsi="Times New Roman" w:cs="Times New Roman"/>
        </w:rPr>
        <w:t>/</w:t>
      </w:r>
      <w:r w:rsidR="00574C67">
        <w:rPr>
          <w:rFonts w:ascii="Times New Roman" w:hAnsi="Times New Roman" w:cs="Times New Roman"/>
        </w:rPr>
        <w:t>S</w:t>
      </w:r>
      <w:r w:rsidR="00752585">
        <w:rPr>
          <w:rFonts w:ascii="Times New Roman" w:hAnsi="Times New Roman" w:cs="Times New Roman"/>
        </w:rPr>
        <w:t xml:space="preserve">, som har </w:t>
      </w:r>
      <w:r w:rsidR="0004718B">
        <w:rPr>
          <w:rFonts w:ascii="Times New Roman" w:hAnsi="Times New Roman" w:cs="Times New Roman"/>
        </w:rPr>
        <w:t>etableret</w:t>
      </w:r>
      <w:r w:rsidR="00DD76A4">
        <w:rPr>
          <w:rFonts w:ascii="Times New Roman" w:hAnsi="Times New Roman" w:cs="Times New Roman"/>
        </w:rPr>
        <w:t xml:space="preserve"> den nye brancheforening</w:t>
      </w:r>
      <w:r w:rsidR="00690F2E" w:rsidRPr="00681B9A">
        <w:rPr>
          <w:rFonts w:ascii="Times New Roman" w:hAnsi="Times New Roman" w:cs="Times New Roman"/>
        </w:rPr>
        <w:t xml:space="preserve"> </w:t>
      </w:r>
      <w:r w:rsidR="003271EC">
        <w:rPr>
          <w:rFonts w:ascii="Times New Roman" w:hAnsi="Times New Roman" w:cs="Times New Roman"/>
        </w:rPr>
        <w:t xml:space="preserve">for </w:t>
      </w:r>
      <w:r w:rsidR="00DD76A4">
        <w:rPr>
          <w:rFonts w:ascii="Times New Roman" w:hAnsi="Times New Roman" w:cs="Times New Roman"/>
        </w:rPr>
        <w:t xml:space="preserve">at </w:t>
      </w:r>
      <w:r w:rsidR="007B0BCE">
        <w:rPr>
          <w:rFonts w:ascii="Times New Roman" w:hAnsi="Times New Roman" w:cs="Times New Roman"/>
        </w:rPr>
        <w:t xml:space="preserve">fremme rammebetingelserne for privatejede referencenet i </w:t>
      </w:r>
      <w:r w:rsidR="00DC633A">
        <w:rPr>
          <w:rFonts w:ascii="Times New Roman" w:hAnsi="Times New Roman" w:cs="Times New Roman"/>
        </w:rPr>
        <w:t>Danmark og internationalt.</w:t>
      </w:r>
    </w:p>
    <w:p w14:paraId="751E9E7F" w14:textId="5341F733" w:rsidR="00546828" w:rsidRDefault="00C24DC5" w:rsidP="00B6078D">
      <w:pPr>
        <w:pStyle w:val="Listeafsnit"/>
        <w:numPr>
          <w:ilvl w:val="0"/>
          <w:numId w:val="1"/>
        </w:numPr>
        <w:spacing w:after="0" w:line="240" w:lineRule="auto"/>
        <w:rPr>
          <w:rFonts w:ascii="Times New Roman" w:hAnsi="Times New Roman" w:cs="Times New Roman"/>
        </w:rPr>
      </w:pPr>
      <w:r w:rsidRPr="00B6078D">
        <w:rPr>
          <w:rFonts w:ascii="Times New Roman" w:hAnsi="Times New Roman" w:cs="Times New Roman"/>
        </w:rPr>
        <w:t xml:space="preserve">Markedet har fungeret upåklageligt i mere end 20 år med </w:t>
      </w:r>
      <w:r w:rsidR="00C17A4B">
        <w:rPr>
          <w:rFonts w:ascii="Times New Roman" w:hAnsi="Times New Roman" w:cs="Times New Roman"/>
        </w:rPr>
        <w:t>styrke</w:t>
      </w:r>
      <w:r w:rsidR="00585179">
        <w:rPr>
          <w:rFonts w:ascii="Times New Roman" w:hAnsi="Times New Roman" w:cs="Times New Roman"/>
        </w:rPr>
        <w:t>t</w:t>
      </w:r>
      <w:r w:rsidRPr="00B6078D">
        <w:rPr>
          <w:rFonts w:ascii="Times New Roman" w:hAnsi="Times New Roman" w:cs="Times New Roman"/>
        </w:rPr>
        <w:t xml:space="preserve"> </w:t>
      </w:r>
      <w:r w:rsidR="00675BE2">
        <w:rPr>
          <w:rFonts w:ascii="Times New Roman" w:hAnsi="Times New Roman" w:cs="Times New Roman"/>
        </w:rPr>
        <w:t xml:space="preserve">innovativ, </w:t>
      </w:r>
      <w:r w:rsidRPr="00B6078D">
        <w:rPr>
          <w:rFonts w:ascii="Times New Roman" w:hAnsi="Times New Roman" w:cs="Times New Roman"/>
        </w:rPr>
        <w:t>teknologisk udvikling</w:t>
      </w:r>
      <w:r w:rsidR="004917F3">
        <w:rPr>
          <w:rFonts w:ascii="Times New Roman" w:hAnsi="Times New Roman" w:cs="Times New Roman"/>
        </w:rPr>
        <w:t xml:space="preserve"> – endda til faldende priser -</w:t>
      </w:r>
      <w:r w:rsidRPr="00B6078D">
        <w:rPr>
          <w:rFonts w:ascii="Times New Roman" w:hAnsi="Times New Roman" w:cs="Times New Roman"/>
        </w:rPr>
        <w:t xml:space="preserve"> </w:t>
      </w:r>
      <w:r w:rsidR="00675BE2">
        <w:rPr>
          <w:rFonts w:ascii="Times New Roman" w:hAnsi="Times New Roman" w:cs="Times New Roman"/>
        </w:rPr>
        <w:t xml:space="preserve">samtidig med, at vi som private aktører har stillet vores data frit til rådighed for </w:t>
      </w:r>
      <w:r w:rsidRPr="00B6078D">
        <w:rPr>
          <w:rFonts w:ascii="Times New Roman" w:hAnsi="Times New Roman" w:cs="Times New Roman"/>
        </w:rPr>
        <w:t>forskning</w:t>
      </w:r>
      <w:r w:rsidR="00675BE2">
        <w:rPr>
          <w:rFonts w:ascii="Times New Roman" w:hAnsi="Times New Roman" w:cs="Times New Roman"/>
        </w:rPr>
        <w:t xml:space="preserve">sinstitutioner </w:t>
      </w:r>
      <w:r w:rsidRPr="00B6078D">
        <w:rPr>
          <w:rFonts w:ascii="Times New Roman" w:hAnsi="Times New Roman" w:cs="Times New Roman"/>
        </w:rPr>
        <w:t>på området</w:t>
      </w:r>
      <w:r w:rsidR="00546828">
        <w:rPr>
          <w:rFonts w:ascii="Times New Roman" w:hAnsi="Times New Roman" w:cs="Times New Roman"/>
        </w:rPr>
        <w:t xml:space="preserve">, udtaler </w:t>
      </w:r>
      <w:r w:rsidR="00C72671">
        <w:rPr>
          <w:rFonts w:ascii="Times New Roman" w:hAnsi="Times New Roman" w:cs="Times New Roman"/>
        </w:rPr>
        <w:t xml:space="preserve">den nyvalgte brancheformand </w:t>
      </w:r>
      <w:r w:rsidR="00546828">
        <w:rPr>
          <w:rFonts w:ascii="Times New Roman" w:hAnsi="Times New Roman" w:cs="Times New Roman"/>
        </w:rPr>
        <w:t>Niels Rasmussen</w:t>
      </w:r>
      <w:r w:rsidR="00C72671">
        <w:rPr>
          <w:rFonts w:ascii="Times New Roman" w:hAnsi="Times New Roman" w:cs="Times New Roman"/>
        </w:rPr>
        <w:t xml:space="preserve"> og fortsætter:</w:t>
      </w:r>
    </w:p>
    <w:p w14:paraId="2D442493" w14:textId="6BA8881C" w:rsidR="00AE7FE4" w:rsidRDefault="00676E3D" w:rsidP="00B6078D">
      <w:pPr>
        <w:pStyle w:val="Listeafsnit"/>
        <w:numPr>
          <w:ilvl w:val="0"/>
          <w:numId w:val="1"/>
        </w:numPr>
        <w:spacing w:after="0" w:line="240" w:lineRule="auto"/>
        <w:rPr>
          <w:rFonts w:ascii="Times New Roman" w:hAnsi="Times New Roman" w:cs="Times New Roman"/>
        </w:rPr>
      </w:pPr>
      <w:r>
        <w:rPr>
          <w:rFonts w:ascii="Times New Roman" w:hAnsi="Times New Roman" w:cs="Times New Roman"/>
        </w:rPr>
        <w:t xml:space="preserve">Men vi kan se, at staten bid for bid begynder at bevæge sig </w:t>
      </w:r>
      <w:r w:rsidR="009B77AD">
        <w:rPr>
          <w:rFonts w:ascii="Times New Roman" w:hAnsi="Times New Roman" w:cs="Times New Roman"/>
        </w:rPr>
        <w:t>ind</w:t>
      </w:r>
      <w:r>
        <w:rPr>
          <w:rFonts w:ascii="Times New Roman" w:hAnsi="Times New Roman" w:cs="Times New Roman"/>
        </w:rPr>
        <w:t xml:space="preserve"> på et frit og konkurrencepræget marked, hvilket </w:t>
      </w:r>
      <w:r w:rsidR="00B12BAF">
        <w:rPr>
          <w:rFonts w:ascii="Times New Roman" w:hAnsi="Times New Roman" w:cs="Times New Roman"/>
        </w:rPr>
        <w:t xml:space="preserve">vi står </w:t>
      </w:r>
      <w:r w:rsidR="009B77AD">
        <w:rPr>
          <w:rFonts w:ascii="Times New Roman" w:hAnsi="Times New Roman" w:cs="Times New Roman"/>
        </w:rPr>
        <w:t xml:space="preserve">temmelig </w:t>
      </w:r>
      <w:r w:rsidR="00B12BAF">
        <w:rPr>
          <w:rFonts w:ascii="Times New Roman" w:hAnsi="Times New Roman" w:cs="Times New Roman"/>
        </w:rPr>
        <w:t>undrende over for</w:t>
      </w:r>
      <w:r w:rsidR="002622EC">
        <w:rPr>
          <w:rFonts w:ascii="Times New Roman" w:hAnsi="Times New Roman" w:cs="Times New Roman"/>
        </w:rPr>
        <w:t xml:space="preserve">. Vi har </w:t>
      </w:r>
      <w:r w:rsidR="00B04F8A">
        <w:rPr>
          <w:rFonts w:ascii="Times New Roman" w:hAnsi="Times New Roman" w:cs="Times New Roman"/>
        </w:rPr>
        <w:t>b</w:t>
      </w:r>
      <w:r w:rsidR="00D77B0E">
        <w:rPr>
          <w:rFonts w:ascii="Times New Roman" w:hAnsi="Times New Roman" w:cs="Times New Roman"/>
        </w:rPr>
        <w:t>å</w:t>
      </w:r>
      <w:r w:rsidR="00B04F8A">
        <w:rPr>
          <w:rFonts w:ascii="Times New Roman" w:hAnsi="Times New Roman" w:cs="Times New Roman"/>
        </w:rPr>
        <w:t>de</w:t>
      </w:r>
      <w:r w:rsidR="002622EC">
        <w:rPr>
          <w:rFonts w:ascii="Times New Roman" w:hAnsi="Times New Roman" w:cs="Times New Roman"/>
        </w:rPr>
        <w:t xml:space="preserve"> de faglige, tekniske og økonomiske argumenter med os</w:t>
      </w:r>
      <w:r w:rsidR="00546828">
        <w:rPr>
          <w:rFonts w:ascii="Times New Roman" w:hAnsi="Times New Roman" w:cs="Times New Roman"/>
        </w:rPr>
        <w:t xml:space="preserve"> for at sikre et frit og privat marked</w:t>
      </w:r>
      <w:r w:rsidR="002622EC">
        <w:rPr>
          <w:rFonts w:ascii="Times New Roman" w:hAnsi="Times New Roman" w:cs="Times New Roman"/>
        </w:rPr>
        <w:t xml:space="preserve">, så det vil vi i brancheforeningen </w:t>
      </w:r>
      <w:r w:rsidR="007D3AFA">
        <w:rPr>
          <w:rFonts w:ascii="Times New Roman" w:hAnsi="Times New Roman" w:cs="Times New Roman"/>
        </w:rPr>
        <w:t xml:space="preserve">gøre vores til at forsvare på </w:t>
      </w:r>
      <w:r w:rsidR="00546828">
        <w:rPr>
          <w:rFonts w:ascii="Times New Roman" w:hAnsi="Times New Roman" w:cs="Times New Roman"/>
        </w:rPr>
        <w:t>medlemmernes vegne</w:t>
      </w:r>
      <w:r w:rsidR="00B04F8A">
        <w:rPr>
          <w:rFonts w:ascii="Times New Roman" w:hAnsi="Times New Roman" w:cs="Times New Roman"/>
        </w:rPr>
        <w:t>,</w:t>
      </w:r>
      <w:r w:rsidR="00CC28C0">
        <w:rPr>
          <w:rFonts w:ascii="Times New Roman" w:hAnsi="Times New Roman" w:cs="Times New Roman"/>
        </w:rPr>
        <w:t xml:space="preserve"> fastslår Niels Rasmussen.</w:t>
      </w:r>
    </w:p>
    <w:p w14:paraId="6B4EF15C" w14:textId="08B488FB" w:rsidR="00690F2E" w:rsidRPr="00AE7FE4" w:rsidRDefault="00690F2E" w:rsidP="00AE7FE4">
      <w:pPr>
        <w:spacing w:after="0" w:line="240" w:lineRule="auto"/>
        <w:rPr>
          <w:rFonts w:ascii="Times New Roman" w:hAnsi="Times New Roman" w:cs="Times New Roman"/>
        </w:rPr>
      </w:pPr>
    </w:p>
    <w:p w14:paraId="4E8E3FEC" w14:textId="0D4AA437" w:rsidR="00C24DC5" w:rsidRDefault="009B77AD" w:rsidP="00681B9A">
      <w:pPr>
        <w:spacing w:after="0" w:line="240" w:lineRule="auto"/>
        <w:rPr>
          <w:rFonts w:ascii="Times New Roman" w:hAnsi="Times New Roman" w:cs="Times New Roman"/>
        </w:rPr>
      </w:pPr>
      <w:r>
        <w:rPr>
          <w:rFonts w:ascii="Times New Roman" w:hAnsi="Times New Roman" w:cs="Times New Roman"/>
        </w:rPr>
        <w:t xml:space="preserve">Udover </w:t>
      </w:r>
      <w:r w:rsidR="001A3B0A">
        <w:rPr>
          <w:rFonts w:ascii="Times New Roman" w:hAnsi="Times New Roman" w:cs="Times New Roman"/>
        </w:rPr>
        <w:t xml:space="preserve">forretningschef </w:t>
      </w:r>
      <w:r w:rsidR="00C24DC5" w:rsidRPr="00681B9A">
        <w:rPr>
          <w:rFonts w:ascii="Times New Roman" w:hAnsi="Times New Roman" w:cs="Times New Roman"/>
        </w:rPr>
        <w:t>Niels Rasmussen</w:t>
      </w:r>
      <w:r>
        <w:rPr>
          <w:rFonts w:ascii="Times New Roman" w:hAnsi="Times New Roman" w:cs="Times New Roman"/>
        </w:rPr>
        <w:t xml:space="preserve"> fra G</w:t>
      </w:r>
      <w:r w:rsidR="00C24DC5" w:rsidRPr="00681B9A">
        <w:rPr>
          <w:rFonts w:ascii="Times New Roman" w:hAnsi="Times New Roman" w:cs="Times New Roman"/>
        </w:rPr>
        <w:t>eoteam</w:t>
      </w:r>
      <w:r>
        <w:rPr>
          <w:rFonts w:ascii="Times New Roman" w:hAnsi="Times New Roman" w:cs="Times New Roman"/>
        </w:rPr>
        <w:t xml:space="preserve"> A/S består bestyrelsen af </w:t>
      </w:r>
      <w:r w:rsidR="001A3B0A">
        <w:rPr>
          <w:rFonts w:ascii="Times New Roman" w:hAnsi="Times New Roman" w:cs="Times New Roman"/>
        </w:rPr>
        <w:t xml:space="preserve">adm. direktør </w:t>
      </w:r>
      <w:r w:rsidR="00C24DC5" w:rsidRPr="00681B9A">
        <w:rPr>
          <w:rFonts w:ascii="Times New Roman" w:hAnsi="Times New Roman" w:cs="Times New Roman"/>
        </w:rPr>
        <w:t>Henrik Wiese</w:t>
      </w:r>
      <w:r w:rsidR="001A3B0A">
        <w:rPr>
          <w:rFonts w:ascii="Times New Roman" w:hAnsi="Times New Roman" w:cs="Times New Roman"/>
        </w:rPr>
        <w:t xml:space="preserve"> fra L</w:t>
      </w:r>
      <w:r w:rsidR="00C24DC5" w:rsidRPr="00681B9A">
        <w:rPr>
          <w:rFonts w:ascii="Times New Roman" w:hAnsi="Times New Roman" w:cs="Times New Roman"/>
        </w:rPr>
        <w:t xml:space="preserve">eica </w:t>
      </w:r>
      <w:r w:rsidR="001A3B0A">
        <w:rPr>
          <w:rFonts w:ascii="Times New Roman" w:hAnsi="Times New Roman" w:cs="Times New Roman"/>
        </w:rPr>
        <w:t>Geosystems A/S og RTK-specialist</w:t>
      </w:r>
      <w:r w:rsidR="00C24DC5" w:rsidRPr="00681B9A">
        <w:rPr>
          <w:rFonts w:ascii="Times New Roman" w:hAnsi="Times New Roman" w:cs="Times New Roman"/>
        </w:rPr>
        <w:t xml:space="preserve"> Lars </w:t>
      </w:r>
      <w:proofErr w:type="spellStart"/>
      <w:r w:rsidR="00C24DC5" w:rsidRPr="00681B9A">
        <w:rPr>
          <w:rFonts w:ascii="Times New Roman" w:hAnsi="Times New Roman" w:cs="Times New Roman"/>
        </w:rPr>
        <w:t>Grønlund</w:t>
      </w:r>
      <w:proofErr w:type="spellEnd"/>
      <w:r w:rsidR="001A3B0A">
        <w:rPr>
          <w:rFonts w:ascii="Times New Roman" w:hAnsi="Times New Roman" w:cs="Times New Roman"/>
        </w:rPr>
        <w:t xml:space="preserve"> fra CNH Industrial </w:t>
      </w:r>
      <w:r w:rsidR="00FE22DD">
        <w:rPr>
          <w:rFonts w:ascii="Times New Roman" w:hAnsi="Times New Roman" w:cs="Times New Roman"/>
        </w:rPr>
        <w:t xml:space="preserve">Denmark A/S. Lindskov </w:t>
      </w:r>
      <w:proofErr w:type="spellStart"/>
      <w:r w:rsidR="00FE22DD">
        <w:rPr>
          <w:rFonts w:ascii="Times New Roman" w:hAnsi="Times New Roman" w:cs="Times New Roman"/>
        </w:rPr>
        <w:t>Communication</w:t>
      </w:r>
      <w:proofErr w:type="spellEnd"/>
      <w:r w:rsidR="00FE22DD">
        <w:rPr>
          <w:rFonts w:ascii="Times New Roman" w:hAnsi="Times New Roman" w:cs="Times New Roman"/>
        </w:rPr>
        <w:t xml:space="preserve"> er valgt som </w:t>
      </w:r>
      <w:r w:rsidR="00C839B6">
        <w:rPr>
          <w:rFonts w:ascii="Times New Roman" w:hAnsi="Times New Roman" w:cs="Times New Roman"/>
        </w:rPr>
        <w:t>sekretariat</w:t>
      </w:r>
      <w:r w:rsidR="000B7279">
        <w:rPr>
          <w:rFonts w:ascii="Times New Roman" w:hAnsi="Times New Roman" w:cs="Times New Roman"/>
        </w:rPr>
        <w:t xml:space="preserve"> og </w:t>
      </w:r>
      <w:r w:rsidR="00586F73">
        <w:rPr>
          <w:rFonts w:ascii="Times New Roman" w:hAnsi="Times New Roman" w:cs="Times New Roman"/>
        </w:rPr>
        <w:t>kommunikations</w:t>
      </w:r>
      <w:r w:rsidR="000B7279">
        <w:rPr>
          <w:rFonts w:ascii="Times New Roman" w:hAnsi="Times New Roman" w:cs="Times New Roman"/>
        </w:rPr>
        <w:t>bureau</w:t>
      </w:r>
      <w:r w:rsidR="00C839B6">
        <w:rPr>
          <w:rFonts w:ascii="Times New Roman" w:hAnsi="Times New Roman" w:cs="Times New Roman"/>
        </w:rPr>
        <w:t xml:space="preserve">. </w:t>
      </w:r>
      <w:r w:rsidR="00E75051">
        <w:rPr>
          <w:rFonts w:ascii="Times New Roman" w:hAnsi="Times New Roman" w:cs="Times New Roman"/>
        </w:rPr>
        <w:t>Vedtægterne for den nye brancheforening blev vedtaget på den stiftende generalforsamling</w:t>
      </w:r>
      <w:r w:rsidR="00A4322A">
        <w:rPr>
          <w:rFonts w:ascii="Times New Roman" w:hAnsi="Times New Roman" w:cs="Times New Roman"/>
        </w:rPr>
        <w:t xml:space="preserve"> </w:t>
      </w:r>
      <w:r w:rsidR="00D0522E">
        <w:rPr>
          <w:rFonts w:ascii="Times New Roman" w:hAnsi="Times New Roman" w:cs="Times New Roman"/>
        </w:rPr>
        <w:t>for nylig</w:t>
      </w:r>
      <w:r w:rsidR="00E75051">
        <w:rPr>
          <w:rFonts w:ascii="Times New Roman" w:hAnsi="Times New Roman" w:cs="Times New Roman"/>
        </w:rPr>
        <w:t xml:space="preserve">, hvor </w:t>
      </w:r>
      <w:r w:rsidR="004D5E1E">
        <w:rPr>
          <w:rFonts w:ascii="Times New Roman" w:hAnsi="Times New Roman" w:cs="Times New Roman"/>
        </w:rPr>
        <w:t xml:space="preserve">arbejdet med en website og andre strukturelle opgaver </w:t>
      </w:r>
      <w:r w:rsidR="000E1268">
        <w:rPr>
          <w:rFonts w:ascii="Times New Roman" w:hAnsi="Times New Roman" w:cs="Times New Roman"/>
        </w:rPr>
        <w:t>også blev igangsat.</w:t>
      </w:r>
    </w:p>
    <w:p w14:paraId="4583C896" w14:textId="51A6B8A6" w:rsidR="00F80A53" w:rsidRDefault="00F80A53" w:rsidP="00681B9A">
      <w:pPr>
        <w:spacing w:after="0" w:line="240" w:lineRule="auto"/>
        <w:rPr>
          <w:rFonts w:ascii="Times New Roman" w:hAnsi="Times New Roman" w:cs="Times New Roman"/>
        </w:rPr>
      </w:pPr>
    </w:p>
    <w:p w14:paraId="04069E49" w14:textId="0E4A976A" w:rsidR="001240EF" w:rsidRPr="00B83DA1" w:rsidRDefault="00440F66" w:rsidP="00B83DA1">
      <w:pPr>
        <w:pBdr>
          <w:top w:val="single" w:sz="4" w:space="1" w:color="auto"/>
        </w:pBdr>
        <w:spacing w:after="0" w:line="240" w:lineRule="auto"/>
        <w:rPr>
          <w:rFonts w:ascii="Times New Roman" w:hAnsi="Times New Roman" w:cs="Times New Roman"/>
          <w:b/>
          <w:bCs/>
        </w:rPr>
      </w:pPr>
      <w:r w:rsidRPr="00B83DA1">
        <w:rPr>
          <w:rFonts w:ascii="Times New Roman" w:hAnsi="Times New Roman" w:cs="Times New Roman"/>
          <w:b/>
          <w:bCs/>
        </w:rPr>
        <w:t>Kontaktinformation:</w:t>
      </w:r>
    </w:p>
    <w:p w14:paraId="4FED1F83" w14:textId="37F40574" w:rsidR="00A303CE" w:rsidRPr="00F00763" w:rsidRDefault="006404BF" w:rsidP="00B83DA1">
      <w:pPr>
        <w:pStyle w:val="Listeafsnit"/>
        <w:numPr>
          <w:ilvl w:val="0"/>
          <w:numId w:val="3"/>
        </w:numPr>
        <w:spacing w:after="0" w:line="240" w:lineRule="auto"/>
        <w:rPr>
          <w:rFonts w:ascii="Times New Roman" w:hAnsi="Times New Roman" w:cs="Times New Roman"/>
          <w:sz w:val="20"/>
          <w:szCs w:val="20"/>
          <w:lang w:val="en-US"/>
        </w:rPr>
      </w:pPr>
      <w:proofErr w:type="spellStart"/>
      <w:r w:rsidRPr="00F00763">
        <w:rPr>
          <w:rFonts w:ascii="Times New Roman" w:hAnsi="Times New Roman" w:cs="Times New Roman"/>
          <w:sz w:val="20"/>
          <w:szCs w:val="20"/>
          <w:lang w:val="en-US"/>
        </w:rPr>
        <w:t>Forretningschef</w:t>
      </w:r>
      <w:proofErr w:type="spellEnd"/>
      <w:r w:rsidR="00D95859" w:rsidRPr="00F00763">
        <w:rPr>
          <w:rFonts w:ascii="Times New Roman" w:hAnsi="Times New Roman" w:cs="Times New Roman"/>
          <w:sz w:val="20"/>
          <w:szCs w:val="20"/>
          <w:lang w:val="en-US"/>
        </w:rPr>
        <w:t xml:space="preserve"> </w:t>
      </w:r>
      <w:r w:rsidR="005729F6" w:rsidRPr="00F00763">
        <w:rPr>
          <w:rFonts w:ascii="Times New Roman" w:hAnsi="Times New Roman" w:cs="Times New Roman"/>
          <w:sz w:val="20"/>
          <w:szCs w:val="20"/>
          <w:lang w:val="en-US"/>
        </w:rPr>
        <w:t>Niels Rasmussen</w:t>
      </w:r>
      <w:r w:rsidR="00D95859" w:rsidRPr="00F00763">
        <w:rPr>
          <w:rFonts w:ascii="Times New Roman" w:hAnsi="Times New Roman" w:cs="Times New Roman"/>
          <w:sz w:val="20"/>
          <w:szCs w:val="20"/>
          <w:lang w:val="en-US"/>
        </w:rPr>
        <w:t xml:space="preserve">, </w:t>
      </w:r>
      <w:proofErr w:type="spellStart"/>
      <w:r w:rsidR="00D95859" w:rsidRPr="00F00763">
        <w:rPr>
          <w:rFonts w:ascii="Times New Roman" w:hAnsi="Times New Roman" w:cs="Times New Roman"/>
          <w:sz w:val="20"/>
          <w:szCs w:val="20"/>
          <w:lang w:val="en-US"/>
        </w:rPr>
        <w:t>Geoteam</w:t>
      </w:r>
      <w:proofErr w:type="spellEnd"/>
      <w:r w:rsidR="00D95859" w:rsidRPr="00F00763">
        <w:rPr>
          <w:rFonts w:ascii="Times New Roman" w:hAnsi="Times New Roman" w:cs="Times New Roman"/>
          <w:sz w:val="20"/>
          <w:szCs w:val="20"/>
          <w:lang w:val="en-US"/>
        </w:rPr>
        <w:t xml:space="preserve"> A/S, </w:t>
      </w:r>
      <w:proofErr w:type="spellStart"/>
      <w:r w:rsidR="00A303CE" w:rsidRPr="00F00763">
        <w:rPr>
          <w:rFonts w:ascii="Times New Roman" w:hAnsi="Times New Roman" w:cs="Times New Roman"/>
          <w:sz w:val="20"/>
          <w:szCs w:val="20"/>
          <w:lang w:val="en-US"/>
        </w:rPr>
        <w:t>mobil</w:t>
      </w:r>
      <w:proofErr w:type="spellEnd"/>
      <w:r w:rsidR="00A303CE" w:rsidRPr="00F00763">
        <w:rPr>
          <w:rFonts w:ascii="Times New Roman" w:hAnsi="Times New Roman" w:cs="Times New Roman"/>
          <w:sz w:val="20"/>
          <w:szCs w:val="20"/>
          <w:lang w:val="en-US"/>
        </w:rPr>
        <w:t xml:space="preserve"> 31 61 92 57</w:t>
      </w:r>
      <w:r w:rsidR="00EA23D2" w:rsidRPr="00F00763">
        <w:rPr>
          <w:rFonts w:ascii="Times New Roman" w:hAnsi="Times New Roman" w:cs="Times New Roman"/>
          <w:sz w:val="20"/>
          <w:szCs w:val="20"/>
          <w:lang w:val="en-US"/>
        </w:rPr>
        <w:t xml:space="preserve">, mail </w:t>
      </w:r>
      <w:hyperlink r:id="rId5" w:history="1">
        <w:r w:rsidRPr="00F00763">
          <w:rPr>
            <w:rStyle w:val="Hyperlink"/>
            <w:rFonts w:ascii="Times New Roman" w:hAnsi="Times New Roman" w:cs="Times New Roman"/>
            <w:sz w:val="20"/>
            <w:szCs w:val="20"/>
            <w:lang w:val="en-US"/>
          </w:rPr>
          <w:t>nir@geoteam.dk</w:t>
        </w:r>
      </w:hyperlink>
      <w:r w:rsidRPr="00F00763">
        <w:rPr>
          <w:rFonts w:ascii="Times New Roman" w:hAnsi="Times New Roman" w:cs="Times New Roman"/>
          <w:sz w:val="20"/>
          <w:szCs w:val="20"/>
          <w:lang w:val="en-US"/>
        </w:rPr>
        <w:t xml:space="preserve"> </w:t>
      </w:r>
    </w:p>
    <w:p w14:paraId="115AC60E" w14:textId="4BE429EF" w:rsidR="00E12CB6" w:rsidRPr="00F00763" w:rsidRDefault="00E12CB6" w:rsidP="00B83DA1">
      <w:pPr>
        <w:pStyle w:val="Listeafsnit"/>
        <w:numPr>
          <w:ilvl w:val="0"/>
          <w:numId w:val="3"/>
        </w:numPr>
        <w:spacing w:after="0" w:line="240" w:lineRule="auto"/>
        <w:rPr>
          <w:rFonts w:ascii="Times New Roman" w:hAnsi="Times New Roman" w:cs="Times New Roman"/>
          <w:sz w:val="20"/>
          <w:szCs w:val="20"/>
          <w:lang w:val="en-US"/>
        </w:rPr>
      </w:pPr>
      <w:r w:rsidRPr="00F00763">
        <w:rPr>
          <w:rFonts w:ascii="Times New Roman" w:hAnsi="Times New Roman" w:cs="Times New Roman"/>
          <w:color w:val="4F4F4F"/>
          <w:sz w:val="20"/>
          <w:szCs w:val="20"/>
          <w:shd w:val="clear" w:color="auto" w:fill="FFFFFF"/>
          <w:lang w:val="en-US"/>
        </w:rPr>
        <w:t xml:space="preserve">Adm. </w:t>
      </w:r>
      <w:r w:rsidR="00F00763" w:rsidRPr="00F00763">
        <w:rPr>
          <w:rFonts w:ascii="Times New Roman" w:hAnsi="Times New Roman" w:cs="Times New Roman"/>
          <w:color w:val="4F4F4F"/>
          <w:sz w:val="20"/>
          <w:szCs w:val="20"/>
          <w:shd w:val="clear" w:color="auto" w:fill="FFFFFF"/>
          <w:lang w:val="en-US"/>
        </w:rPr>
        <w:t>d</w:t>
      </w:r>
      <w:r w:rsidRPr="00F00763">
        <w:rPr>
          <w:rFonts w:ascii="Times New Roman" w:hAnsi="Times New Roman" w:cs="Times New Roman"/>
          <w:color w:val="4F4F4F"/>
          <w:sz w:val="20"/>
          <w:szCs w:val="20"/>
          <w:shd w:val="clear" w:color="auto" w:fill="FFFFFF"/>
          <w:lang w:val="en-US"/>
        </w:rPr>
        <w:t>ir</w:t>
      </w:r>
      <w:r w:rsidR="00F00763" w:rsidRPr="00F00763">
        <w:rPr>
          <w:rFonts w:ascii="Times New Roman" w:hAnsi="Times New Roman" w:cs="Times New Roman"/>
          <w:color w:val="4F4F4F"/>
          <w:sz w:val="20"/>
          <w:szCs w:val="20"/>
          <w:shd w:val="clear" w:color="auto" w:fill="FFFFFF"/>
          <w:lang w:val="en-US"/>
        </w:rPr>
        <w:t>.</w:t>
      </w:r>
      <w:r w:rsidRPr="00F00763">
        <w:rPr>
          <w:rFonts w:ascii="Times New Roman" w:hAnsi="Times New Roman" w:cs="Times New Roman"/>
          <w:color w:val="4F4F4F"/>
          <w:sz w:val="20"/>
          <w:szCs w:val="20"/>
          <w:shd w:val="clear" w:color="auto" w:fill="FFFFFF"/>
          <w:lang w:val="en-US"/>
        </w:rPr>
        <w:t xml:space="preserve"> Henrik Wiese, Leica Geosystems A/S, Mobil 20 52 80 20, mail:</w:t>
      </w:r>
      <w:r w:rsidR="00F00763" w:rsidRPr="00F00763">
        <w:rPr>
          <w:rFonts w:ascii="Times New Roman" w:hAnsi="Times New Roman" w:cs="Times New Roman"/>
          <w:color w:val="4F4F4F"/>
          <w:sz w:val="20"/>
          <w:szCs w:val="20"/>
          <w:shd w:val="clear" w:color="auto" w:fill="FFFFFF"/>
          <w:lang w:val="en-US"/>
        </w:rPr>
        <w:t xml:space="preserve"> </w:t>
      </w:r>
      <w:hyperlink r:id="rId6" w:history="1">
        <w:r w:rsidR="00F00763" w:rsidRPr="00F00763">
          <w:rPr>
            <w:rStyle w:val="Hyperlink"/>
            <w:rFonts w:ascii="Times New Roman" w:hAnsi="Times New Roman" w:cs="Times New Roman"/>
            <w:sz w:val="20"/>
            <w:szCs w:val="20"/>
            <w:shd w:val="clear" w:color="auto" w:fill="FFFFFF"/>
            <w:lang w:val="en-US"/>
          </w:rPr>
          <w:t>henrik.wiese@leica-geosystems.com</w:t>
        </w:r>
      </w:hyperlink>
    </w:p>
    <w:p w14:paraId="4127E2A7" w14:textId="35780B28" w:rsidR="006404BF" w:rsidRPr="00F00763" w:rsidRDefault="00637D8E" w:rsidP="00B83DA1">
      <w:pPr>
        <w:pStyle w:val="Listeafsnit"/>
        <w:numPr>
          <w:ilvl w:val="0"/>
          <w:numId w:val="3"/>
        </w:numPr>
        <w:spacing w:after="0" w:line="240" w:lineRule="auto"/>
        <w:rPr>
          <w:rFonts w:ascii="Times New Roman" w:hAnsi="Times New Roman" w:cs="Times New Roman"/>
          <w:sz w:val="20"/>
          <w:szCs w:val="20"/>
          <w:lang w:val="en-US"/>
        </w:rPr>
      </w:pPr>
      <w:r w:rsidRPr="00F00763">
        <w:rPr>
          <w:rFonts w:ascii="Times New Roman" w:hAnsi="Times New Roman" w:cs="Times New Roman"/>
          <w:color w:val="4F4F4F"/>
          <w:sz w:val="20"/>
          <w:szCs w:val="20"/>
          <w:shd w:val="clear" w:color="auto" w:fill="FFFFFF"/>
          <w:lang w:val="en-US"/>
        </w:rPr>
        <w:t xml:space="preserve">RTK Specialist Lars </w:t>
      </w:r>
      <w:proofErr w:type="spellStart"/>
      <w:r w:rsidRPr="00F00763">
        <w:rPr>
          <w:rFonts w:ascii="Times New Roman" w:hAnsi="Times New Roman" w:cs="Times New Roman"/>
          <w:color w:val="4F4F4F"/>
          <w:sz w:val="20"/>
          <w:szCs w:val="20"/>
          <w:shd w:val="clear" w:color="auto" w:fill="FFFFFF"/>
          <w:lang w:val="en-US"/>
        </w:rPr>
        <w:t>Grønlund</w:t>
      </w:r>
      <w:proofErr w:type="spellEnd"/>
      <w:r w:rsidRPr="00F00763">
        <w:rPr>
          <w:rFonts w:ascii="Times New Roman" w:hAnsi="Times New Roman" w:cs="Times New Roman"/>
          <w:color w:val="4F4F4F"/>
          <w:sz w:val="20"/>
          <w:szCs w:val="20"/>
          <w:shd w:val="clear" w:color="auto" w:fill="FFFFFF"/>
          <w:lang w:val="en-US"/>
        </w:rPr>
        <w:t xml:space="preserve">, CNH Industrial A/S, </w:t>
      </w:r>
      <w:proofErr w:type="spellStart"/>
      <w:r w:rsidRPr="00F00763">
        <w:rPr>
          <w:rFonts w:ascii="Times New Roman" w:hAnsi="Times New Roman" w:cs="Times New Roman"/>
          <w:color w:val="4F4F4F"/>
          <w:sz w:val="20"/>
          <w:szCs w:val="20"/>
          <w:shd w:val="clear" w:color="auto" w:fill="FFFFFF"/>
          <w:lang w:val="en-US"/>
        </w:rPr>
        <w:t>mobil</w:t>
      </w:r>
      <w:proofErr w:type="spellEnd"/>
      <w:r w:rsidRPr="00F00763">
        <w:rPr>
          <w:rFonts w:ascii="Times New Roman" w:hAnsi="Times New Roman" w:cs="Times New Roman"/>
          <w:color w:val="4F4F4F"/>
          <w:sz w:val="20"/>
          <w:szCs w:val="20"/>
          <w:shd w:val="clear" w:color="auto" w:fill="FFFFFF"/>
          <w:lang w:val="en-US"/>
        </w:rPr>
        <w:t xml:space="preserve"> 23 47 44 77</w:t>
      </w:r>
      <w:r w:rsidR="00E97B81" w:rsidRPr="00F00763">
        <w:rPr>
          <w:rFonts w:ascii="Times New Roman" w:hAnsi="Times New Roman" w:cs="Times New Roman"/>
          <w:color w:val="4F4F4F"/>
          <w:sz w:val="20"/>
          <w:szCs w:val="20"/>
          <w:shd w:val="clear" w:color="auto" w:fill="FFFFFF"/>
          <w:lang w:val="en-US"/>
        </w:rPr>
        <w:t xml:space="preserve">, mail </w:t>
      </w:r>
      <w:hyperlink r:id="rId7" w:history="1">
        <w:r w:rsidR="005B4034" w:rsidRPr="00F00763">
          <w:rPr>
            <w:rStyle w:val="Hyperlink"/>
            <w:rFonts w:ascii="Times New Roman" w:hAnsi="Times New Roman" w:cs="Times New Roman"/>
            <w:sz w:val="20"/>
            <w:szCs w:val="20"/>
            <w:shd w:val="clear" w:color="auto" w:fill="FFFFFF"/>
            <w:lang w:val="en-US"/>
          </w:rPr>
          <w:t>lars.</w:t>
        </w:r>
        <w:r w:rsidR="005B4034" w:rsidRPr="00F00763">
          <w:rPr>
            <w:rStyle w:val="Hyperlink"/>
            <w:rFonts w:ascii="Times New Roman" w:hAnsi="Times New Roman" w:cs="Times New Roman"/>
            <w:sz w:val="20"/>
            <w:szCs w:val="20"/>
            <w:lang w:val="en-US"/>
          </w:rPr>
          <w:t>gronlund@caseih.com</w:t>
        </w:r>
      </w:hyperlink>
      <w:r w:rsidR="005B4034" w:rsidRPr="00F00763">
        <w:rPr>
          <w:rFonts w:ascii="Times New Roman" w:hAnsi="Times New Roman" w:cs="Times New Roman"/>
          <w:sz w:val="20"/>
          <w:szCs w:val="20"/>
          <w:lang w:val="en-US"/>
        </w:rPr>
        <w:t xml:space="preserve"> </w:t>
      </w:r>
    </w:p>
    <w:p w14:paraId="5249E793" w14:textId="2BE76FDA" w:rsidR="00440F66" w:rsidRPr="00F00763" w:rsidRDefault="00B83DA1" w:rsidP="00B83DA1">
      <w:pPr>
        <w:pStyle w:val="Listeafsnit"/>
        <w:numPr>
          <w:ilvl w:val="0"/>
          <w:numId w:val="3"/>
        </w:numPr>
        <w:spacing w:after="0" w:line="240" w:lineRule="auto"/>
        <w:rPr>
          <w:rFonts w:ascii="Times New Roman" w:hAnsi="Times New Roman" w:cs="Times New Roman"/>
          <w:sz w:val="20"/>
          <w:szCs w:val="20"/>
        </w:rPr>
      </w:pPr>
      <w:r w:rsidRPr="00F00763">
        <w:rPr>
          <w:rFonts w:ascii="Times New Roman" w:hAnsi="Times New Roman" w:cs="Times New Roman"/>
          <w:sz w:val="20"/>
          <w:szCs w:val="20"/>
        </w:rPr>
        <w:t xml:space="preserve">Bureau og sekretariat for </w:t>
      </w:r>
      <w:r w:rsidR="00973F9F">
        <w:rPr>
          <w:rFonts w:ascii="Times New Roman" w:hAnsi="Times New Roman" w:cs="Times New Roman"/>
          <w:sz w:val="20"/>
          <w:szCs w:val="20"/>
        </w:rPr>
        <w:t>B</w:t>
      </w:r>
      <w:r w:rsidR="00035136" w:rsidRPr="00F00763">
        <w:rPr>
          <w:rFonts w:ascii="Times New Roman" w:hAnsi="Times New Roman" w:cs="Times New Roman"/>
          <w:sz w:val="20"/>
          <w:szCs w:val="20"/>
        </w:rPr>
        <w:t>rancheforeningen</w:t>
      </w:r>
      <w:r w:rsidR="00973F9F">
        <w:rPr>
          <w:rFonts w:ascii="Times New Roman" w:hAnsi="Times New Roman" w:cs="Times New Roman"/>
          <w:sz w:val="20"/>
          <w:szCs w:val="20"/>
        </w:rPr>
        <w:t xml:space="preserve"> for</w:t>
      </w:r>
      <w:r w:rsidR="00860853">
        <w:rPr>
          <w:rFonts w:ascii="Times New Roman" w:hAnsi="Times New Roman" w:cs="Times New Roman"/>
          <w:sz w:val="20"/>
          <w:szCs w:val="20"/>
        </w:rPr>
        <w:t xml:space="preserve"> Private Referencenet i Danmark</w:t>
      </w:r>
      <w:r w:rsidR="00035136" w:rsidRPr="00F00763">
        <w:rPr>
          <w:rFonts w:ascii="Times New Roman" w:hAnsi="Times New Roman" w:cs="Times New Roman"/>
          <w:sz w:val="20"/>
          <w:szCs w:val="20"/>
        </w:rPr>
        <w:t xml:space="preserve">: Lindskov </w:t>
      </w:r>
      <w:proofErr w:type="spellStart"/>
      <w:r w:rsidR="00035136" w:rsidRPr="00F00763">
        <w:rPr>
          <w:rFonts w:ascii="Times New Roman" w:hAnsi="Times New Roman" w:cs="Times New Roman"/>
          <w:sz w:val="20"/>
          <w:szCs w:val="20"/>
        </w:rPr>
        <w:t>Communication</w:t>
      </w:r>
      <w:proofErr w:type="spellEnd"/>
      <w:r w:rsidR="00035136" w:rsidRPr="00F00763">
        <w:rPr>
          <w:rFonts w:ascii="Times New Roman" w:hAnsi="Times New Roman" w:cs="Times New Roman"/>
          <w:sz w:val="20"/>
          <w:szCs w:val="20"/>
        </w:rPr>
        <w:t>, senior</w:t>
      </w:r>
      <w:r w:rsidR="00D45476" w:rsidRPr="00F00763">
        <w:rPr>
          <w:rFonts w:ascii="Times New Roman" w:hAnsi="Times New Roman" w:cs="Times New Roman"/>
          <w:sz w:val="20"/>
          <w:szCs w:val="20"/>
        </w:rPr>
        <w:t xml:space="preserve">konsulent Henning Sørensen, </w:t>
      </w:r>
      <w:hyperlink r:id="rId8" w:history="1">
        <w:r w:rsidR="00D45476" w:rsidRPr="00F00763">
          <w:rPr>
            <w:rStyle w:val="Hyperlink"/>
            <w:rFonts w:ascii="Times New Roman" w:hAnsi="Times New Roman" w:cs="Times New Roman"/>
            <w:sz w:val="20"/>
            <w:szCs w:val="20"/>
          </w:rPr>
          <w:t>hso@lindskov.com</w:t>
        </w:r>
      </w:hyperlink>
      <w:r w:rsidR="00D45476" w:rsidRPr="00F00763">
        <w:rPr>
          <w:rFonts w:ascii="Times New Roman" w:hAnsi="Times New Roman" w:cs="Times New Roman"/>
          <w:sz w:val="20"/>
          <w:szCs w:val="20"/>
        </w:rPr>
        <w:t xml:space="preserve">, telefon 70 26 19 79, mobil </w:t>
      </w:r>
      <w:r w:rsidR="001A3B0A" w:rsidRPr="00F00763">
        <w:rPr>
          <w:rFonts w:ascii="Times New Roman" w:hAnsi="Times New Roman" w:cs="Times New Roman"/>
          <w:color w:val="222222"/>
          <w:sz w:val="20"/>
          <w:szCs w:val="20"/>
          <w:shd w:val="clear" w:color="auto" w:fill="FFFFFF"/>
        </w:rPr>
        <w:t>21 49 88 09</w:t>
      </w:r>
    </w:p>
    <w:p w14:paraId="28321E46" w14:textId="25C03EC5" w:rsidR="00440F66" w:rsidRDefault="00440F66" w:rsidP="00681B9A">
      <w:pPr>
        <w:spacing w:after="0" w:line="240" w:lineRule="auto"/>
        <w:rPr>
          <w:rFonts w:ascii="Times New Roman" w:hAnsi="Times New Roman" w:cs="Times New Roman"/>
        </w:rPr>
      </w:pPr>
    </w:p>
    <w:p w14:paraId="5B34CF27" w14:textId="6EE278C6" w:rsidR="00440F66" w:rsidRPr="00B83DA1" w:rsidRDefault="00440F66" w:rsidP="00F00763">
      <w:pPr>
        <w:pBdr>
          <w:top w:val="single" w:sz="4" w:space="1" w:color="auto"/>
        </w:pBdr>
        <w:spacing w:after="0" w:line="240" w:lineRule="auto"/>
        <w:rPr>
          <w:rFonts w:ascii="Times New Roman" w:hAnsi="Times New Roman" w:cs="Times New Roman"/>
          <w:b/>
          <w:bCs/>
        </w:rPr>
      </w:pPr>
      <w:r w:rsidRPr="00B83DA1">
        <w:rPr>
          <w:rFonts w:ascii="Times New Roman" w:hAnsi="Times New Roman" w:cs="Times New Roman"/>
          <w:b/>
          <w:bCs/>
        </w:rPr>
        <w:t>Fotos:</w:t>
      </w:r>
      <w:bookmarkStart w:id="0" w:name="_GoBack"/>
      <w:bookmarkEnd w:id="0"/>
    </w:p>
    <w:p w14:paraId="014030E1" w14:textId="08D6ACFB" w:rsidR="00440F66" w:rsidRDefault="00B83DA1" w:rsidP="00681B9A">
      <w:pPr>
        <w:spacing w:after="0" w:line="240" w:lineRule="auto"/>
        <w:rPr>
          <w:rFonts w:ascii="Times New Roman" w:hAnsi="Times New Roman" w:cs="Times New Roman"/>
        </w:rPr>
      </w:pPr>
      <w:r>
        <w:rPr>
          <w:rFonts w:ascii="Times New Roman" w:hAnsi="Times New Roman" w:cs="Times New Roman"/>
        </w:rPr>
        <w:t>Foto er vedhæftet i høj opløsning og kan ligesom teksten anvendes frit.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83DA1" w:rsidRPr="00F00763" w14:paraId="04405740" w14:textId="77777777" w:rsidTr="00F00763">
        <w:tc>
          <w:tcPr>
            <w:tcW w:w="4814" w:type="dxa"/>
          </w:tcPr>
          <w:p w14:paraId="05B65561" w14:textId="3111B1EF" w:rsidR="00B83DA1" w:rsidRPr="00F00763" w:rsidRDefault="00B83DA1" w:rsidP="00681B9A">
            <w:pPr>
              <w:rPr>
                <w:rFonts w:ascii="Times New Roman" w:hAnsi="Times New Roman" w:cs="Times New Roman"/>
                <w:i/>
                <w:iCs/>
                <w:sz w:val="20"/>
                <w:szCs w:val="20"/>
              </w:rPr>
            </w:pPr>
            <w:r w:rsidRPr="00F00763">
              <w:rPr>
                <w:rFonts w:ascii="Times New Roman" w:hAnsi="Times New Roman" w:cs="Times New Roman"/>
                <w:i/>
                <w:iCs/>
                <w:noProof/>
                <w:sz w:val="20"/>
                <w:szCs w:val="20"/>
              </w:rPr>
              <w:drawing>
                <wp:inline distT="0" distB="0" distL="0" distR="0" wp14:anchorId="0EE3DF9D" wp14:editId="36453B20">
                  <wp:extent cx="2700140" cy="1800000"/>
                  <wp:effectExtent l="0" t="0" r="5080" b="0"/>
                  <wp:docPr id="1" name="Billede 1" descr="Et billede, der indeholder person, udendørs, himmel, ståen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95 Referencenet branchefore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140" cy="1800000"/>
                          </a:xfrm>
                          <a:prstGeom prst="rect">
                            <a:avLst/>
                          </a:prstGeom>
                        </pic:spPr>
                      </pic:pic>
                    </a:graphicData>
                  </a:graphic>
                </wp:inline>
              </w:drawing>
            </w:r>
          </w:p>
        </w:tc>
        <w:tc>
          <w:tcPr>
            <w:tcW w:w="4814" w:type="dxa"/>
          </w:tcPr>
          <w:p w14:paraId="17D5B571" w14:textId="7C9E5EBA" w:rsidR="00F00763" w:rsidRDefault="00F00763" w:rsidP="00681B9A">
            <w:pPr>
              <w:rPr>
                <w:rFonts w:ascii="Times New Roman" w:hAnsi="Times New Roman" w:cs="Times New Roman"/>
                <w:i/>
                <w:iCs/>
                <w:sz w:val="20"/>
                <w:szCs w:val="20"/>
              </w:rPr>
            </w:pPr>
          </w:p>
          <w:p w14:paraId="3C58C80C" w14:textId="77777777" w:rsidR="00A838D8" w:rsidRPr="00F00763" w:rsidRDefault="00A838D8" w:rsidP="00681B9A">
            <w:pPr>
              <w:rPr>
                <w:rFonts w:ascii="Times New Roman" w:hAnsi="Times New Roman" w:cs="Times New Roman"/>
                <w:i/>
                <w:iCs/>
                <w:sz w:val="20"/>
                <w:szCs w:val="20"/>
              </w:rPr>
            </w:pPr>
          </w:p>
          <w:p w14:paraId="3EF626EE" w14:textId="5869AAE1" w:rsidR="00A838D8" w:rsidRPr="00F00763" w:rsidRDefault="00F00763" w:rsidP="00F00763">
            <w:pPr>
              <w:rPr>
                <w:rFonts w:ascii="Times New Roman" w:hAnsi="Times New Roman" w:cs="Times New Roman"/>
                <w:i/>
                <w:iCs/>
                <w:sz w:val="20"/>
                <w:szCs w:val="20"/>
              </w:rPr>
            </w:pPr>
            <w:r w:rsidRPr="00F00763">
              <w:rPr>
                <w:rFonts w:ascii="Times New Roman" w:hAnsi="Times New Roman" w:cs="Times New Roman"/>
                <w:i/>
                <w:iCs/>
                <w:sz w:val="20"/>
                <w:szCs w:val="20"/>
              </w:rPr>
              <w:t xml:space="preserve">Der har netop været afholdt stiftende generalforsamling i Brancheforeningen for Private Referencenet i Danmark. </w:t>
            </w:r>
            <w:r w:rsidR="00EC6E32" w:rsidRPr="00F02994">
              <w:rPr>
                <w:rFonts w:ascii="Times New Roman" w:hAnsi="Times New Roman" w:cs="Times New Roman"/>
                <w:i/>
                <w:iCs/>
                <w:sz w:val="20"/>
                <w:szCs w:val="20"/>
              </w:rPr>
              <w:t xml:space="preserve">Blandt de stiftende virksomheder er Geoteam A/S, Leica Geosystems A/S, CNH Industrial Danmark A/S og </w:t>
            </w:r>
            <w:proofErr w:type="spellStart"/>
            <w:r w:rsidR="00EC6E32" w:rsidRPr="00F02994">
              <w:rPr>
                <w:rFonts w:ascii="Times New Roman" w:hAnsi="Times New Roman" w:cs="Times New Roman"/>
                <w:i/>
                <w:iCs/>
                <w:sz w:val="20"/>
                <w:szCs w:val="20"/>
              </w:rPr>
              <w:t>ToppTOPO</w:t>
            </w:r>
            <w:proofErr w:type="spellEnd"/>
            <w:r w:rsidR="00EC6E32" w:rsidRPr="00F02994">
              <w:rPr>
                <w:rFonts w:ascii="Times New Roman" w:hAnsi="Times New Roman" w:cs="Times New Roman"/>
                <w:i/>
                <w:iCs/>
                <w:sz w:val="20"/>
                <w:szCs w:val="20"/>
              </w:rPr>
              <w:t xml:space="preserve"> A/S</w:t>
            </w:r>
            <w:r w:rsidR="00F02994" w:rsidRPr="00F02994">
              <w:rPr>
                <w:rFonts w:ascii="Times New Roman" w:hAnsi="Times New Roman" w:cs="Times New Roman"/>
                <w:i/>
                <w:iCs/>
                <w:sz w:val="20"/>
                <w:szCs w:val="20"/>
              </w:rPr>
              <w:t xml:space="preserve">. </w:t>
            </w:r>
            <w:r w:rsidRPr="00F00763">
              <w:rPr>
                <w:rFonts w:ascii="Times New Roman" w:hAnsi="Times New Roman" w:cs="Times New Roman"/>
                <w:i/>
                <w:iCs/>
                <w:sz w:val="20"/>
                <w:szCs w:val="20"/>
              </w:rPr>
              <w:t xml:space="preserve">Udover forretningschef Niels Rasmussen fra Geoteam A/S </w:t>
            </w:r>
            <w:r w:rsidR="006566E4">
              <w:rPr>
                <w:rFonts w:ascii="Times New Roman" w:hAnsi="Times New Roman" w:cs="Times New Roman"/>
                <w:i/>
                <w:iCs/>
                <w:sz w:val="20"/>
                <w:szCs w:val="20"/>
              </w:rPr>
              <w:t xml:space="preserve">(i midten) </w:t>
            </w:r>
            <w:r w:rsidRPr="00F00763">
              <w:rPr>
                <w:rFonts w:ascii="Times New Roman" w:hAnsi="Times New Roman" w:cs="Times New Roman"/>
                <w:i/>
                <w:iCs/>
                <w:sz w:val="20"/>
                <w:szCs w:val="20"/>
              </w:rPr>
              <w:t xml:space="preserve">består bestyrelsen af adm. direktør Henrik Wiese fra Leica Geosystems A/S </w:t>
            </w:r>
            <w:r w:rsidR="006566E4">
              <w:rPr>
                <w:rFonts w:ascii="Times New Roman" w:hAnsi="Times New Roman" w:cs="Times New Roman"/>
                <w:i/>
                <w:iCs/>
                <w:sz w:val="20"/>
                <w:szCs w:val="20"/>
              </w:rPr>
              <w:t xml:space="preserve">(th) </w:t>
            </w:r>
            <w:r w:rsidRPr="00F00763">
              <w:rPr>
                <w:rFonts w:ascii="Times New Roman" w:hAnsi="Times New Roman" w:cs="Times New Roman"/>
                <w:i/>
                <w:iCs/>
                <w:sz w:val="20"/>
                <w:szCs w:val="20"/>
              </w:rPr>
              <w:t xml:space="preserve">og RTK-specialist Lars </w:t>
            </w:r>
            <w:proofErr w:type="spellStart"/>
            <w:r w:rsidRPr="00F00763">
              <w:rPr>
                <w:rFonts w:ascii="Times New Roman" w:hAnsi="Times New Roman" w:cs="Times New Roman"/>
                <w:i/>
                <w:iCs/>
                <w:sz w:val="20"/>
                <w:szCs w:val="20"/>
              </w:rPr>
              <w:t>Grønlund</w:t>
            </w:r>
            <w:proofErr w:type="spellEnd"/>
            <w:r w:rsidRPr="00F00763">
              <w:rPr>
                <w:rFonts w:ascii="Times New Roman" w:hAnsi="Times New Roman" w:cs="Times New Roman"/>
                <w:i/>
                <w:iCs/>
                <w:sz w:val="20"/>
                <w:szCs w:val="20"/>
              </w:rPr>
              <w:t xml:space="preserve"> fra CNH Industrial Denmark A/S</w:t>
            </w:r>
            <w:r w:rsidR="006566E4">
              <w:rPr>
                <w:rFonts w:ascii="Times New Roman" w:hAnsi="Times New Roman" w:cs="Times New Roman"/>
                <w:i/>
                <w:iCs/>
                <w:sz w:val="20"/>
                <w:szCs w:val="20"/>
              </w:rPr>
              <w:t xml:space="preserve"> (tv)</w:t>
            </w:r>
            <w:r w:rsidRPr="00F00763">
              <w:rPr>
                <w:rFonts w:ascii="Times New Roman" w:hAnsi="Times New Roman" w:cs="Times New Roman"/>
                <w:i/>
                <w:iCs/>
                <w:sz w:val="20"/>
                <w:szCs w:val="20"/>
              </w:rPr>
              <w:t>.</w:t>
            </w:r>
            <w:r w:rsidR="00772894">
              <w:rPr>
                <w:rFonts w:ascii="Times New Roman" w:hAnsi="Times New Roman" w:cs="Times New Roman"/>
                <w:i/>
                <w:iCs/>
                <w:sz w:val="20"/>
                <w:szCs w:val="20"/>
              </w:rPr>
              <w:t xml:space="preserve"> Lindskov </w:t>
            </w:r>
            <w:proofErr w:type="spellStart"/>
            <w:r w:rsidR="00772894">
              <w:rPr>
                <w:rFonts w:ascii="Times New Roman" w:hAnsi="Times New Roman" w:cs="Times New Roman"/>
                <w:i/>
                <w:iCs/>
                <w:sz w:val="20"/>
                <w:szCs w:val="20"/>
              </w:rPr>
              <w:t>Communication</w:t>
            </w:r>
            <w:proofErr w:type="spellEnd"/>
            <w:r w:rsidR="00772894">
              <w:rPr>
                <w:rFonts w:ascii="Times New Roman" w:hAnsi="Times New Roman" w:cs="Times New Roman"/>
                <w:i/>
                <w:iCs/>
                <w:sz w:val="20"/>
                <w:szCs w:val="20"/>
              </w:rPr>
              <w:t xml:space="preserve"> er valgt som sekretariat og bureau.</w:t>
            </w:r>
          </w:p>
        </w:tc>
      </w:tr>
    </w:tbl>
    <w:p w14:paraId="4EA3823D" w14:textId="71C83034" w:rsidR="00F80A53" w:rsidRDefault="00F80A53">
      <w:pPr>
        <w:rPr>
          <w:rFonts w:ascii="Times New Roman" w:hAnsi="Times New Roman" w:cs="Times New Roman"/>
        </w:rPr>
      </w:pPr>
      <w:r>
        <w:rPr>
          <w:rFonts w:ascii="Times New Roman" w:hAnsi="Times New Roman" w:cs="Times New Roman"/>
        </w:rPr>
        <w:br w:type="page"/>
      </w:r>
    </w:p>
    <w:p w14:paraId="540B6328" w14:textId="4CA4A032" w:rsidR="000F5452" w:rsidRPr="000B0040" w:rsidRDefault="00F80A53" w:rsidP="00920D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bCs/>
          <w:sz w:val="44"/>
          <w:szCs w:val="44"/>
        </w:rPr>
      </w:pPr>
      <w:r w:rsidRPr="000B0040">
        <w:rPr>
          <w:rFonts w:ascii="Times New Roman" w:hAnsi="Times New Roman" w:cs="Times New Roman"/>
          <w:b/>
          <w:bCs/>
          <w:sz w:val="44"/>
          <w:szCs w:val="44"/>
        </w:rPr>
        <w:lastRenderedPageBreak/>
        <w:t>Baggrund</w:t>
      </w:r>
      <w:r w:rsidR="00FB4DF2" w:rsidRPr="000B0040">
        <w:rPr>
          <w:rFonts w:ascii="Times New Roman" w:hAnsi="Times New Roman" w:cs="Times New Roman"/>
          <w:b/>
          <w:bCs/>
          <w:sz w:val="44"/>
          <w:szCs w:val="44"/>
        </w:rPr>
        <w:t>sinformation</w:t>
      </w:r>
      <w:r w:rsidR="000B0040">
        <w:rPr>
          <w:rFonts w:ascii="Times New Roman" w:hAnsi="Times New Roman" w:cs="Times New Roman"/>
          <w:b/>
          <w:bCs/>
          <w:sz w:val="44"/>
          <w:szCs w:val="44"/>
        </w:rPr>
        <w:t xml:space="preserve"> til pressen</w:t>
      </w:r>
    </w:p>
    <w:p w14:paraId="471B61A6" w14:textId="4CC3FFB2" w:rsidR="00F80A53" w:rsidRPr="00920D5D" w:rsidRDefault="000F5452" w:rsidP="00920D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i/>
          <w:iCs/>
          <w:sz w:val="28"/>
          <w:szCs w:val="28"/>
        </w:rPr>
      </w:pPr>
      <w:r w:rsidRPr="00920D5D">
        <w:rPr>
          <w:rFonts w:ascii="Times New Roman" w:hAnsi="Times New Roman" w:cs="Times New Roman"/>
          <w:i/>
          <w:iCs/>
          <w:sz w:val="28"/>
          <w:szCs w:val="28"/>
        </w:rPr>
        <w:t xml:space="preserve">Uddrag af notat </w:t>
      </w:r>
      <w:r w:rsidR="009A306F">
        <w:rPr>
          <w:rFonts w:ascii="Times New Roman" w:hAnsi="Times New Roman" w:cs="Times New Roman"/>
          <w:i/>
          <w:iCs/>
          <w:sz w:val="28"/>
          <w:szCs w:val="28"/>
        </w:rPr>
        <w:t xml:space="preserve">i forbindelse med udarbejdet dokumentation med argumentation og </w:t>
      </w:r>
      <w:r w:rsidR="00FB4DF2" w:rsidRPr="00920D5D">
        <w:rPr>
          <w:rFonts w:ascii="Times New Roman" w:hAnsi="Times New Roman" w:cs="Times New Roman"/>
          <w:i/>
          <w:iCs/>
          <w:sz w:val="28"/>
          <w:szCs w:val="28"/>
        </w:rPr>
        <w:t>synspunkter</w:t>
      </w:r>
      <w:r w:rsidR="00A50960">
        <w:rPr>
          <w:rFonts w:ascii="Times New Roman" w:hAnsi="Times New Roman" w:cs="Times New Roman"/>
          <w:i/>
          <w:iCs/>
          <w:sz w:val="28"/>
          <w:szCs w:val="28"/>
        </w:rPr>
        <w:t xml:space="preserve"> </w:t>
      </w:r>
      <w:r w:rsidR="009A306F">
        <w:rPr>
          <w:rFonts w:ascii="Times New Roman" w:hAnsi="Times New Roman" w:cs="Times New Roman"/>
          <w:i/>
          <w:iCs/>
          <w:sz w:val="28"/>
          <w:szCs w:val="28"/>
        </w:rPr>
        <w:t xml:space="preserve">fra branchen </w:t>
      </w:r>
      <w:r w:rsidR="00A50960">
        <w:rPr>
          <w:rFonts w:ascii="Times New Roman" w:hAnsi="Times New Roman" w:cs="Times New Roman"/>
          <w:i/>
          <w:iCs/>
          <w:sz w:val="28"/>
          <w:szCs w:val="28"/>
        </w:rPr>
        <w:t xml:space="preserve">formidlet til </w:t>
      </w:r>
      <w:r w:rsidR="00F80A53" w:rsidRPr="00920D5D">
        <w:rPr>
          <w:rFonts w:ascii="Times New Roman" w:hAnsi="Times New Roman" w:cs="Times New Roman"/>
          <w:i/>
          <w:iCs/>
          <w:sz w:val="28"/>
          <w:szCs w:val="28"/>
        </w:rPr>
        <w:t>politikere og ministre</w:t>
      </w:r>
      <w:r w:rsidR="000B0040" w:rsidRPr="00920D5D">
        <w:rPr>
          <w:rFonts w:ascii="Times New Roman" w:hAnsi="Times New Roman" w:cs="Times New Roman"/>
          <w:i/>
          <w:iCs/>
          <w:sz w:val="28"/>
          <w:szCs w:val="28"/>
        </w:rPr>
        <w:t xml:space="preserve"> 2017-2019</w:t>
      </w:r>
      <w:r w:rsidR="005A6459" w:rsidRPr="00920D5D">
        <w:rPr>
          <w:rFonts w:ascii="Times New Roman" w:hAnsi="Times New Roman" w:cs="Times New Roman"/>
          <w:i/>
          <w:iCs/>
          <w:sz w:val="28"/>
          <w:szCs w:val="28"/>
        </w:rPr>
        <w:t>:</w:t>
      </w:r>
    </w:p>
    <w:p w14:paraId="1264CE77" w14:textId="77777777" w:rsidR="00F80A53" w:rsidRPr="00CA22F5" w:rsidRDefault="00F80A53" w:rsidP="00920D5D">
      <w:pPr>
        <w:spacing w:after="0" w:line="240" w:lineRule="auto"/>
        <w:rPr>
          <w:b/>
          <w:color w:val="C8A800"/>
          <w:szCs w:val="18"/>
        </w:rPr>
      </w:pPr>
      <w:r>
        <w:rPr>
          <w:b/>
          <w:color w:val="C8A800"/>
          <w:szCs w:val="18"/>
        </w:rPr>
        <w:t>Markedet</w:t>
      </w:r>
    </w:p>
    <w:p w14:paraId="40515A70" w14:textId="77777777" w:rsidR="00F80A53" w:rsidRPr="00CA22F5" w:rsidRDefault="00F80A53" w:rsidP="00920D5D">
      <w:pPr>
        <w:spacing w:after="0" w:line="240" w:lineRule="auto"/>
        <w:rPr>
          <w:sz w:val="18"/>
          <w:szCs w:val="18"/>
        </w:rPr>
      </w:pPr>
      <w:r w:rsidRPr="00CA22F5">
        <w:rPr>
          <w:sz w:val="18"/>
          <w:szCs w:val="18"/>
        </w:rPr>
        <w:t xml:space="preserve">Der findes i dag </w:t>
      </w:r>
      <w:r>
        <w:rPr>
          <w:sz w:val="18"/>
          <w:szCs w:val="18"/>
        </w:rPr>
        <w:t>fire</w:t>
      </w:r>
      <w:r w:rsidRPr="00CA22F5">
        <w:rPr>
          <w:sz w:val="18"/>
          <w:szCs w:val="18"/>
        </w:rPr>
        <w:t xml:space="preserve"> systemer til opsamling af satellitbaserede navigationsdata – det russiske GLONASS, </w:t>
      </w:r>
      <w:proofErr w:type="gramStart"/>
      <w:r w:rsidRPr="00CA22F5">
        <w:rPr>
          <w:sz w:val="18"/>
          <w:szCs w:val="18"/>
        </w:rPr>
        <w:t>det amerikanske GPS</w:t>
      </w:r>
      <w:proofErr w:type="gramEnd"/>
      <w:r w:rsidRPr="00CA22F5">
        <w:rPr>
          <w:sz w:val="18"/>
          <w:szCs w:val="18"/>
        </w:rPr>
        <w:t xml:space="preserve">, det kinesiske BEIDU og det europæiske GALILEO. I Danmark er der minimum </w:t>
      </w:r>
      <w:r>
        <w:rPr>
          <w:sz w:val="18"/>
          <w:szCs w:val="18"/>
        </w:rPr>
        <w:t>fem</w:t>
      </w:r>
      <w:r w:rsidRPr="00CA22F5">
        <w:rPr>
          <w:sz w:val="18"/>
          <w:szCs w:val="18"/>
        </w:rPr>
        <w:t xml:space="preserve"> private referencenetværk, der kan give nøjagtighed ned til ganske få centimeter. </w:t>
      </w:r>
    </w:p>
    <w:p w14:paraId="0C073ECD" w14:textId="51B420C4" w:rsidR="00F80A53" w:rsidRPr="00006969" w:rsidRDefault="00F80A53" w:rsidP="00920D5D">
      <w:pPr>
        <w:pStyle w:val="Listeafsnit"/>
        <w:numPr>
          <w:ilvl w:val="0"/>
          <w:numId w:val="2"/>
        </w:numPr>
        <w:shd w:val="clear" w:color="auto" w:fill="D9D9D9" w:themeFill="background1" w:themeFillShade="D9"/>
        <w:spacing w:after="0" w:line="240" w:lineRule="auto"/>
        <w:rPr>
          <w:i/>
          <w:sz w:val="18"/>
          <w:szCs w:val="18"/>
        </w:rPr>
      </w:pPr>
      <w:r w:rsidRPr="00006969">
        <w:rPr>
          <w:i/>
          <w:sz w:val="18"/>
          <w:szCs w:val="18"/>
        </w:rPr>
        <w:t xml:space="preserve">Der er i den danske RTK-branche en begrundet frygt for at staten vil overtage markedet ved at etablere offentligt ejet infrastruktur og tilbyde data gratis til kunderne. Det hænger politisk meget dårligt sammen med </w:t>
      </w:r>
      <w:r w:rsidR="006331D2">
        <w:rPr>
          <w:i/>
          <w:sz w:val="18"/>
          <w:szCs w:val="18"/>
        </w:rPr>
        <w:t>VLAK-</w:t>
      </w:r>
      <w:r w:rsidRPr="00006969">
        <w:rPr>
          <w:i/>
          <w:sz w:val="18"/>
          <w:szCs w:val="18"/>
        </w:rPr>
        <w:t xml:space="preserve">regeringens officielle politik om fair og lige konkurrence med gode rammevilkår for erhvervslivet. </w:t>
      </w:r>
    </w:p>
    <w:p w14:paraId="0D00F639" w14:textId="77777777" w:rsidR="00F80A53" w:rsidRPr="00CA22F5" w:rsidRDefault="00F80A53" w:rsidP="00920D5D">
      <w:pPr>
        <w:tabs>
          <w:tab w:val="left" w:pos="3525"/>
        </w:tabs>
        <w:spacing w:after="0" w:line="240" w:lineRule="auto"/>
        <w:rPr>
          <w:b/>
          <w:sz w:val="18"/>
          <w:szCs w:val="18"/>
        </w:rPr>
      </w:pPr>
    </w:p>
    <w:p w14:paraId="78F2A193" w14:textId="77777777" w:rsidR="00F80A53" w:rsidRPr="00CA22F5" w:rsidRDefault="00F80A53" w:rsidP="00920D5D">
      <w:pPr>
        <w:spacing w:after="0" w:line="240" w:lineRule="auto"/>
        <w:rPr>
          <w:b/>
          <w:color w:val="C8A800"/>
          <w:szCs w:val="18"/>
        </w:rPr>
      </w:pPr>
      <w:r>
        <w:rPr>
          <w:b/>
          <w:color w:val="C8A800"/>
          <w:szCs w:val="18"/>
        </w:rPr>
        <w:t>Deloitte rapport</w:t>
      </w:r>
    </w:p>
    <w:p w14:paraId="0F2D7F70" w14:textId="77777777" w:rsidR="00F80A53" w:rsidRDefault="00F80A53" w:rsidP="00920D5D">
      <w:pPr>
        <w:spacing w:after="0" w:line="240" w:lineRule="auto"/>
        <w:rPr>
          <w:sz w:val="18"/>
          <w:szCs w:val="18"/>
        </w:rPr>
      </w:pPr>
      <w:r>
        <w:rPr>
          <w:sz w:val="18"/>
          <w:szCs w:val="18"/>
        </w:rPr>
        <w:t xml:space="preserve">Styrelsen for Dataforsyning og Effektivisering (SDFE) offentliggjorde </w:t>
      </w:r>
      <w:r w:rsidRPr="00CA22F5">
        <w:rPr>
          <w:sz w:val="18"/>
          <w:szCs w:val="18"/>
        </w:rPr>
        <w:t xml:space="preserve">den 9. juni 2017 </w:t>
      </w:r>
      <w:r>
        <w:rPr>
          <w:sz w:val="18"/>
          <w:szCs w:val="18"/>
        </w:rPr>
        <w:t xml:space="preserve">et </w:t>
      </w:r>
      <w:r w:rsidRPr="00CA22F5">
        <w:rPr>
          <w:sz w:val="18"/>
          <w:szCs w:val="18"/>
        </w:rPr>
        <w:t>udbud</w:t>
      </w:r>
      <w:r>
        <w:rPr>
          <w:sz w:val="18"/>
          <w:szCs w:val="18"/>
        </w:rPr>
        <w:t xml:space="preserve"> på at udfærdige en</w:t>
      </w:r>
      <w:r w:rsidRPr="00CA22F5">
        <w:rPr>
          <w:sz w:val="18"/>
          <w:szCs w:val="18"/>
        </w:rPr>
        <w:t xml:space="preserve"> ”Analyse af behov for positionerings- og navigationsdata i Danmark”. Udbuddet </w:t>
      </w:r>
      <w:r>
        <w:rPr>
          <w:sz w:val="18"/>
          <w:szCs w:val="18"/>
        </w:rPr>
        <w:t>blev vundet</w:t>
      </w:r>
      <w:r w:rsidRPr="00CA22F5">
        <w:rPr>
          <w:sz w:val="18"/>
          <w:szCs w:val="18"/>
        </w:rPr>
        <w:t xml:space="preserve"> af Deloitte. Analysen skulle oprindeligt </w:t>
      </w:r>
      <w:r>
        <w:rPr>
          <w:sz w:val="18"/>
          <w:szCs w:val="18"/>
        </w:rPr>
        <w:t>være</w:t>
      </w:r>
      <w:r w:rsidRPr="00CA22F5">
        <w:rPr>
          <w:sz w:val="18"/>
          <w:szCs w:val="18"/>
        </w:rPr>
        <w:t xml:space="preserve"> færdig i oktober 2017, men tr</w:t>
      </w:r>
      <w:r>
        <w:rPr>
          <w:sz w:val="18"/>
          <w:szCs w:val="18"/>
        </w:rPr>
        <w:t>a</w:t>
      </w:r>
      <w:r w:rsidRPr="00CA22F5">
        <w:rPr>
          <w:sz w:val="18"/>
          <w:szCs w:val="18"/>
        </w:rPr>
        <w:t xml:space="preserve">k ud. </w:t>
      </w:r>
      <w:r>
        <w:rPr>
          <w:sz w:val="18"/>
          <w:szCs w:val="18"/>
        </w:rPr>
        <w:t>Baseret på to gange aktindsigt af forløbet kan vi se, at SDFE u</w:t>
      </w:r>
      <w:r w:rsidRPr="00CA22F5">
        <w:rPr>
          <w:sz w:val="18"/>
          <w:szCs w:val="18"/>
        </w:rPr>
        <w:t xml:space="preserve">ndervejs </w:t>
      </w:r>
      <w:r>
        <w:rPr>
          <w:sz w:val="18"/>
          <w:szCs w:val="18"/>
        </w:rPr>
        <w:t xml:space="preserve">forsøgte at styre konklusionerne i en bestemt retning. Da rapporten udkom </w:t>
      </w:r>
      <w:r w:rsidRPr="00CA22F5">
        <w:rPr>
          <w:sz w:val="18"/>
          <w:szCs w:val="18"/>
        </w:rPr>
        <w:t>den 20. december 2017</w:t>
      </w:r>
      <w:r>
        <w:rPr>
          <w:sz w:val="18"/>
          <w:szCs w:val="18"/>
        </w:rPr>
        <w:t>, var en af konklusionerne dog, at der ikke ”i det eksisterende marked med den nuværende teknologi og brugere vil være nogen positiv samfundsøkonomisk effekt ved et frikøb, da efterspørgslen vil være begrænset”. Rapporten er begrænset til tidsrummet frem til 2020</w:t>
      </w:r>
      <w:r w:rsidRPr="00CA22F5">
        <w:rPr>
          <w:sz w:val="18"/>
          <w:szCs w:val="18"/>
        </w:rPr>
        <w:t>.</w:t>
      </w:r>
      <w:r>
        <w:rPr>
          <w:sz w:val="18"/>
          <w:szCs w:val="18"/>
        </w:rPr>
        <w:t xml:space="preserve"> </w:t>
      </w:r>
      <w:r w:rsidRPr="00CA22F5">
        <w:rPr>
          <w:sz w:val="18"/>
          <w:szCs w:val="18"/>
        </w:rPr>
        <w:t xml:space="preserve">Deloitte </w:t>
      </w:r>
      <w:r>
        <w:rPr>
          <w:sz w:val="18"/>
          <w:szCs w:val="18"/>
        </w:rPr>
        <w:t xml:space="preserve">har </w:t>
      </w:r>
      <w:r w:rsidRPr="00CA22F5">
        <w:rPr>
          <w:sz w:val="18"/>
          <w:szCs w:val="18"/>
        </w:rPr>
        <w:t xml:space="preserve">senere </w:t>
      </w:r>
      <w:r>
        <w:rPr>
          <w:sz w:val="18"/>
          <w:szCs w:val="18"/>
        </w:rPr>
        <w:t xml:space="preserve">på branchens foranledning </w:t>
      </w:r>
      <w:r w:rsidRPr="00CA22F5">
        <w:rPr>
          <w:sz w:val="18"/>
          <w:szCs w:val="18"/>
        </w:rPr>
        <w:t>bekræftet</w:t>
      </w:r>
      <w:r>
        <w:rPr>
          <w:sz w:val="18"/>
          <w:szCs w:val="18"/>
        </w:rPr>
        <w:t xml:space="preserve"> denne konklusion og samtidig oplyst, at det samfundsmæssige tab er skønnet til 30 – 70 mio. årligt</w:t>
      </w:r>
      <w:r w:rsidRPr="00CA22F5">
        <w:rPr>
          <w:sz w:val="18"/>
          <w:szCs w:val="18"/>
        </w:rPr>
        <w:t>.</w:t>
      </w:r>
      <w:r>
        <w:rPr>
          <w:sz w:val="18"/>
          <w:szCs w:val="18"/>
        </w:rPr>
        <w:t xml:space="preserve">  Deloitte har oplyst, at skønnet er baseret på en erhvervs- og samfundsmæssig analyse af en statslig subsidiering </w:t>
      </w:r>
      <w:proofErr w:type="spellStart"/>
      <w:r>
        <w:rPr>
          <w:sz w:val="18"/>
          <w:szCs w:val="18"/>
        </w:rPr>
        <w:t>eller”frikøb</w:t>
      </w:r>
      <w:proofErr w:type="spellEnd"/>
      <w:r>
        <w:rPr>
          <w:sz w:val="18"/>
          <w:szCs w:val="18"/>
        </w:rPr>
        <w:t xml:space="preserve">” af RTK-tjenester fra eksisterende udbydere, så brugerne får gratis adgang til de eksisterende tjenester – </w:t>
      </w:r>
      <w:proofErr w:type="spellStart"/>
      <w:r>
        <w:rPr>
          <w:sz w:val="18"/>
          <w:szCs w:val="18"/>
        </w:rPr>
        <w:t>dvs</w:t>
      </w:r>
      <w:proofErr w:type="spellEnd"/>
      <w:r>
        <w:rPr>
          <w:sz w:val="18"/>
          <w:szCs w:val="18"/>
        </w:rPr>
        <w:t xml:space="preserve"> finansieret af skatteyderne.</w:t>
      </w:r>
    </w:p>
    <w:p w14:paraId="5F7EA90D" w14:textId="77777777" w:rsidR="00F80A53" w:rsidRPr="00006969" w:rsidRDefault="00F80A53" w:rsidP="00920D5D">
      <w:pPr>
        <w:pStyle w:val="Listeafsnit"/>
        <w:numPr>
          <w:ilvl w:val="0"/>
          <w:numId w:val="2"/>
        </w:numPr>
        <w:shd w:val="clear" w:color="auto" w:fill="D9D9D9" w:themeFill="background1" w:themeFillShade="D9"/>
        <w:spacing w:after="0" w:line="240" w:lineRule="auto"/>
        <w:rPr>
          <w:i/>
          <w:sz w:val="18"/>
          <w:szCs w:val="18"/>
        </w:rPr>
      </w:pPr>
      <w:r w:rsidRPr="00006969">
        <w:rPr>
          <w:i/>
          <w:sz w:val="18"/>
          <w:szCs w:val="18"/>
        </w:rPr>
        <w:t xml:space="preserve">Der er behov for politisk at fjerne tvivlen og forbeholdene i rapporten, så SDFE ikke kan omgå rapporten ved at henvise til tiden efter 2020, samfundsmæssig eller teknologisk udvikling og dermed risikere et samfundsmæssigt tab på et stort tocifret millionbeløb. Der er ingen almindelige borgere, der har glæde af disse data, der udelukkende anvendes af professionelle aktører fx i landbruget og byggeriet. </w:t>
      </w:r>
    </w:p>
    <w:p w14:paraId="19284EDD" w14:textId="77777777" w:rsidR="00F80A53" w:rsidRDefault="00F80A53" w:rsidP="00920D5D">
      <w:pPr>
        <w:spacing w:after="0" w:line="240" w:lineRule="auto"/>
        <w:rPr>
          <w:b/>
          <w:color w:val="C8A800"/>
          <w:szCs w:val="18"/>
        </w:rPr>
      </w:pPr>
    </w:p>
    <w:p w14:paraId="3A66206B" w14:textId="77777777" w:rsidR="00F80A53" w:rsidRPr="00006969" w:rsidRDefault="00F80A53" w:rsidP="00920D5D">
      <w:pPr>
        <w:spacing w:after="0" w:line="240" w:lineRule="auto"/>
        <w:rPr>
          <w:b/>
          <w:color w:val="C8A800"/>
          <w:szCs w:val="18"/>
        </w:rPr>
      </w:pPr>
      <w:r>
        <w:rPr>
          <w:b/>
          <w:color w:val="C8A800"/>
          <w:szCs w:val="18"/>
        </w:rPr>
        <w:t xml:space="preserve">TAPAS </w:t>
      </w:r>
      <w:r w:rsidRPr="00006969">
        <w:rPr>
          <w:b/>
          <w:color w:val="C8A800"/>
          <w:szCs w:val="18"/>
        </w:rPr>
        <w:t>(</w:t>
      </w:r>
      <w:r w:rsidRPr="00006969">
        <w:rPr>
          <w:b/>
          <w:color w:val="C8A800"/>
          <w:szCs w:val="18"/>
          <w:u w:val="single"/>
        </w:rPr>
        <w:t>T</w:t>
      </w:r>
      <w:r w:rsidRPr="00006969">
        <w:rPr>
          <w:b/>
          <w:color w:val="C8A800"/>
          <w:szCs w:val="18"/>
        </w:rPr>
        <w:t xml:space="preserve">estbed i </w:t>
      </w:r>
      <w:r w:rsidRPr="00006969">
        <w:rPr>
          <w:b/>
          <w:color w:val="C8A800"/>
          <w:szCs w:val="18"/>
          <w:u w:val="single"/>
        </w:rPr>
        <w:t>A</w:t>
      </w:r>
      <w:r w:rsidRPr="00006969">
        <w:rPr>
          <w:b/>
          <w:color w:val="C8A800"/>
          <w:szCs w:val="18"/>
        </w:rPr>
        <w:t xml:space="preserve">arhus for </w:t>
      </w:r>
      <w:r w:rsidRPr="00006969">
        <w:rPr>
          <w:b/>
          <w:color w:val="C8A800"/>
          <w:szCs w:val="18"/>
          <w:u w:val="single"/>
        </w:rPr>
        <w:t>P</w:t>
      </w:r>
      <w:r w:rsidRPr="00006969">
        <w:rPr>
          <w:b/>
          <w:color w:val="C8A800"/>
          <w:szCs w:val="18"/>
        </w:rPr>
        <w:t xml:space="preserve">ræcisionspositionering og </w:t>
      </w:r>
      <w:r w:rsidRPr="00006969">
        <w:rPr>
          <w:b/>
          <w:color w:val="C8A800"/>
          <w:szCs w:val="18"/>
          <w:u w:val="single"/>
        </w:rPr>
        <w:t>A</w:t>
      </w:r>
      <w:r w:rsidRPr="00006969">
        <w:rPr>
          <w:b/>
          <w:color w:val="C8A800"/>
          <w:szCs w:val="18"/>
        </w:rPr>
        <w:t xml:space="preserve">utonome </w:t>
      </w:r>
      <w:r w:rsidRPr="00006969">
        <w:rPr>
          <w:b/>
          <w:color w:val="C8A800"/>
          <w:szCs w:val="18"/>
          <w:u w:val="single"/>
        </w:rPr>
        <w:t>S</w:t>
      </w:r>
      <w:r w:rsidRPr="00006969">
        <w:rPr>
          <w:b/>
          <w:color w:val="C8A800"/>
          <w:szCs w:val="18"/>
        </w:rPr>
        <w:t>ystemer)</w:t>
      </w:r>
    </w:p>
    <w:p w14:paraId="7AF6822F" w14:textId="77777777" w:rsidR="00F80A53" w:rsidRDefault="00F80A53" w:rsidP="00920D5D">
      <w:pPr>
        <w:spacing w:after="0" w:line="240" w:lineRule="auto"/>
        <w:rPr>
          <w:sz w:val="18"/>
          <w:szCs w:val="18"/>
        </w:rPr>
      </w:pPr>
      <w:r>
        <w:rPr>
          <w:sz w:val="18"/>
          <w:szCs w:val="18"/>
        </w:rPr>
        <w:t>P</w:t>
      </w:r>
      <w:r w:rsidRPr="00CA22F5">
        <w:rPr>
          <w:sz w:val="18"/>
          <w:szCs w:val="18"/>
        </w:rPr>
        <w:t xml:space="preserve">å baggrund af Deloitte-rapporten </w:t>
      </w:r>
      <w:r>
        <w:rPr>
          <w:sz w:val="18"/>
          <w:szCs w:val="18"/>
        </w:rPr>
        <w:t>og branchens fortsatte frygt for statslig overtagelse af markedet foreslog branchen et møde med SDFE og det fandt sted de</w:t>
      </w:r>
      <w:r w:rsidRPr="00CA22F5">
        <w:rPr>
          <w:sz w:val="18"/>
          <w:szCs w:val="18"/>
        </w:rPr>
        <w:t>n 6. april 2018</w:t>
      </w:r>
      <w:r>
        <w:rPr>
          <w:sz w:val="18"/>
          <w:szCs w:val="18"/>
        </w:rPr>
        <w:t xml:space="preserve">. SDFE udarbejdede et </w:t>
      </w:r>
      <w:r w:rsidRPr="00CA22F5">
        <w:rPr>
          <w:sz w:val="18"/>
          <w:szCs w:val="18"/>
        </w:rPr>
        <w:t xml:space="preserve">referat </w:t>
      </w:r>
      <w:r>
        <w:rPr>
          <w:sz w:val="18"/>
          <w:szCs w:val="18"/>
        </w:rPr>
        <w:t xml:space="preserve">af mødet. Branchen er dog ikke enig i referatet, især i forhold til TAPAS projektet, hvor branchen forudser, at projektet er første skridt mod en </w:t>
      </w:r>
      <w:r w:rsidRPr="00CA22F5">
        <w:rPr>
          <w:sz w:val="18"/>
          <w:szCs w:val="18"/>
        </w:rPr>
        <w:t xml:space="preserve">landsdækkende løsning. </w:t>
      </w:r>
      <w:r>
        <w:rPr>
          <w:sz w:val="18"/>
          <w:szCs w:val="18"/>
        </w:rPr>
        <w:t>Det hænger bl.a. sammen med, at SDFE d</w:t>
      </w:r>
      <w:r w:rsidRPr="00CA22F5">
        <w:rPr>
          <w:sz w:val="18"/>
          <w:szCs w:val="18"/>
        </w:rPr>
        <w:t xml:space="preserve">en 20. april 2018 – på årsmødet for Kort- og Landmålingsteknikernes Forening </w:t>
      </w:r>
      <w:r>
        <w:rPr>
          <w:sz w:val="18"/>
          <w:szCs w:val="18"/>
        </w:rPr>
        <w:t>–</w:t>
      </w:r>
      <w:r w:rsidRPr="00CA22F5">
        <w:rPr>
          <w:sz w:val="18"/>
          <w:szCs w:val="18"/>
        </w:rPr>
        <w:t xml:space="preserve"> g</w:t>
      </w:r>
      <w:r>
        <w:rPr>
          <w:sz w:val="18"/>
          <w:szCs w:val="18"/>
        </w:rPr>
        <w:t>av</w:t>
      </w:r>
      <w:r w:rsidRPr="00CA22F5">
        <w:rPr>
          <w:sz w:val="18"/>
          <w:szCs w:val="18"/>
        </w:rPr>
        <w:t xml:space="preserve"> udtryk for, at TAPAS skal udbredes yderligere i landet og at der ikke kun er tale om forsknings- og udviklings</w:t>
      </w:r>
      <w:r w:rsidRPr="00CA22F5">
        <w:rPr>
          <w:sz w:val="18"/>
          <w:szCs w:val="18"/>
        </w:rPr>
        <w:softHyphen/>
        <w:t>aktiviteter.</w:t>
      </w:r>
      <w:r>
        <w:rPr>
          <w:sz w:val="18"/>
          <w:szCs w:val="18"/>
        </w:rPr>
        <w:t xml:space="preserve"> SDFE har imidlertid ikke villet rette i referatet, der således ikke er tiltrådt af de private aktører.</w:t>
      </w:r>
    </w:p>
    <w:p w14:paraId="5DED32B1" w14:textId="77777777" w:rsidR="00F80A53" w:rsidRDefault="00F80A53" w:rsidP="00920D5D">
      <w:pPr>
        <w:spacing w:after="0" w:line="240" w:lineRule="auto"/>
        <w:rPr>
          <w:sz w:val="18"/>
          <w:szCs w:val="18"/>
        </w:rPr>
      </w:pPr>
    </w:p>
    <w:p w14:paraId="6FBEA69C" w14:textId="77777777" w:rsidR="00F80A53" w:rsidRDefault="00F80A53" w:rsidP="00920D5D">
      <w:pPr>
        <w:spacing w:after="0" w:line="240" w:lineRule="auto"/>
        <w:rPr>
          <w:sz w:val="18"/>
          <w:szCs w:val="18"/>
        </w:rPr>
      </w:pPr>
      <w:r>
        <w:rPr>
          <w:sz w:val="18"/>
          <w:szCs w:val="18"/>
        </w:rPr>
        <w:t xml:space="preserve">SDFE har til Folketinget oplyst, at TAPAS er etableret i en samarbejdsaftale mellem DTU og styrelsen, hvorfor projektet ikke har været i udbud. Der er således brugt 5,3 mio. kr. til udstyr og programmel samt konsulentydelser uden at det har været i udbud. Uanset dette, har DTU Space valgt at opdele indkøb af udstyr i 13 separate dele i seks forskellige kontrakter, som hver for sig ikke overskrider beløbsgrænsen. Udgifterne til </w:t>
      </w:r>
      <w:proofErr w:type="spellStart"/>
      <w:r>
        <w:rPr>
          <w:sz w:val="18"/>
          <w:szCs w:val="18"/>
        </w:rPr>
        <w:t>SDFE’s</w:t>
      </w:r>
      <w:proofErr w:type="spellEnd"/>
      <w:r>
        <w:rPr>
          <w:sz w:val="18"/>
          <w:szCs w:val="18"/>
        </w:rPr>
        <w:t xml:space="preserve"> køb af konsulentydelser hos DTU Space er på 3,1 mio. kr. uden særskilt bevilling. </w:t>
      </w:r>
    </w:p>
    <w:p w14:paraId="000AA79C" w14:textId="77777777" w:rsidR="00F80A53" w:rsidRPr="00AE314C" w:rsidRDefault="00F80A53" w:rsidP="00920D5D">
      <w:pPr>
        <w:pStyle w:val="Listeafsnit"/>
        <w:numPr>
          <w:ilvl w:val="0"/>
          <w:numId w:val="2"/>
        </w:numPr>
        <w:shd w:val="clear" w:color="auto" w:fill="D9D9D9" w:themeFill="background1" w:themeFillShade="D9"/>
        <w:spacing w:after="0" w:line="240" w:lineRule="auto"/>
        <w:rPr>
          <w:i/>
          <w:sz w:val="18"/>
          <w:szCs w:val="18"/>
        </w:rPr>
      </w:pPr>
      <w:proofErr w:type="spellStart"/>
      <w:r w:rsidRPr="00AE314C">
        <w:rPr>
          <w:i/>
          <w:sz w:val="18"/>
          <w:szCs w:val="18"/>
        </w:rPr>
        <w:t>SDFE’s</w:t>
      </w:r>
      <w:proofErr w:type="spellEnd"/>
      <w:r w:rsidRPr="00AE314C">
        <w:rPr>
          <w:i/>
          <w:sz w:val="18"/>
          <w:szCs w:val="18"/>
        </w:rPr>
        <w:t xml:space="preserve"> fremgangsmåde åbner for en politisk kritik for bevidst omgåelse af udbudsreglerne, stort offentligt forbrug uden særskilt bevilling, opstart af offentlig konkurrerende virksomhed under dække af forsknings- og udviklingsaktiviteter, vage og upræcise forklaringer på forholdet mellem TAPAS og kommercielle aktører. </w:t>
      </w:r>
    </w:p>
    <w:p w14:paraId="33CCC5BE" w14:textId="77777777" w:rsidR="00F80A53" w:rsidRPr="00AE314C" w:rsidRDefault="00F80A53" w:rsidP="00920D5D">
      <w:pPr>
        <w:pStyle w:val="Listeafsnit"/>
        <w:numPr>
          <w:ilvl w:val="0"/>
          <w:numId w:val="2"/>
        </w:numPr>
        <w:shd w:val="clear" w:color="auto" w:fill="D9D9D9" w:themeFill="background1" w:themeFillShade="D9"/>
        <w:spacing w:after="0" w:line="240" w:lineRule="auto"/>
        <w:rPr>
          <w:i/>
          <w:sz w:val="18"/>
          <w:szCs w:val="18"/>
        </w:rPr>
      </w:pPr>
      <w:r w:rsidRPr="00AE314C">
        <w:rPr>
          <w:i/>
          <w:sz w:val="18"/>
          <w:szCs w:val="18"/>
        </w:rPr>
        <w:t>RTK-branchen er på vej med en brancheforening og vil ikke frivilligt se på, at staten stjæler det marked, hvor en solid indbyrdes konkurrence har holdt priserne nede siden år 2000. Branchen har hidtil leveret data gratis til forskningsformål, bl.a. landbrugets forsøgscenter i Foulum, så heller ikke med denne begrundelse er der belæg for at etablere et offentligt finansieret referencenet, der vil udradere de private virksomheder.</w:t>
      </w:r>
    </w:p>
    <w:p w14:paraId="51CADB19" w14:textId="77777777" w:rsidR="00F80A53" w:rsidRPr="00AE314C" w:rsidRDefault="00F80A53" w:rsidP="00920D5D">
      <w:pPr>
        <w:pStyle w:val="Listeafsnit"/>
        <w:numPr>
          <w:ilvl w:val="0"/>
          <w:numId w:val="2"/>
        </w:numPr>
        <w:shd w:val="clear" w:color="auto" w:fill="D9D9D9" w:themeFill="background1" w:themeFillShade="D9"/>
        <w:spacing w:after="0" w:line="240" w:lineRule="auto"/>
        <w:rPr>
          <w:i/>
          <w:sz w:val="18"/>
          <w:szCs w:val="18"/>
        </w:rPr>
      </w:pPr>
      <w:r w:rsidRPr="00AE314C">
        <w:rPr>
          <w:i/>
          <w:sz w:val="18"/>
          <w:szCs w:val="18"/>
        </w:rPr>
        <w:t xml:space="preserve">Der er behov for en klar politisk tilkendegivelse af, at der ikke vil ske en statslig overtagelse af markedet for RTK-tjenester og at TAPAS ikke bliver udbygget yderligere. Det vil være afgørende for de kommercielle udbyderes fremtidige investeringer. </w:t>
      </w:r>
    </w:p>
    <w:p w14:paraId="569E4FB6" w14:textId="5EAECAE7" w:rsidR="00F80A53" w:rsidRDefault="00F80A53" w:rsidP="00920D5D">
      <w:pPr>
        <w:spacing w:after="0" w:line="240" w:lineRule="auto"/>
        <w:rPr>
          <w:rFonts w:ascii="Times New Roman" w:hAnsi="Times New Roman" w:cs="Times New Roman"/>
        </w:rPr>
      </w:pPr>
    </w:p>
    <w:p w14:paraId="51F783DC" w14:textId="77777777" w:rsidR="005A6459" w:rsidRDefault="005A6459" w:rsidP="00920D5D">
      <w:pPr>
        <w:spacing w:after="0"/>
        <w:rPr>
          <w:b/>
          <w:color w:val="C8A800"/>
          <w:szCs w:val="18"/>
        </w:rPr>
      </w:pPr>
      <w:r w:rsidRPr="00CA22F5">
        <w:rPr>
          <w:b/>
          <w:color w:val="C8A800"/>
          <w:szCs w:val="18"/>
        </w:rPr>
        <w:t>Bilag</w:t>
      </w:r>
    </w:p>
    <w:p w14:paraId="1F8A75F3" w14:textId="77777777" w:rsidR="005A6459" w:rsidRPr="00AE314C" w:rsidRDefault="005A6459" w:rsidP="00920D5D">
      <w:pPr>
        <w:spacing w:after="0" w:line="240" w:lineRule="auto"/>
        <w:rPr>
          <w:sz w:val="16"/>
          <w:szCs w:val="18"/>
        </w:rPr>
      </w:pPr>
      <w:r w:rsidRPr="00AE314C">
        <w:rPr>
          <w:sz w:val="16"/>
          <w:szCs w:val="18"/>
        </w:rPr>
        <w:t>1</w:t>
      </w:r>
      <w:r w:rsidRPr="00AE314C">
        <w:rPr>
          <w:sz w:val="16"/>
          <w:szCs w:val="18"/>
        </w:rPr>
        <w:tab/>
        <w:t>2017-12-08 Rapport fra Deloitte – ”Analyse af behovet for en offentlig positioneringstjeneste”</w:t>
      </w:r>
    </w:p>
    <w:p w14:paraId="1DDBBBC1" w14:textId="77777777" w:rsidR="005A6459" w:rsidRPr="00AE314C" w:rsidRDefault="005A6459" w:rsidP="00920D5D">
      <w:pPr>
        <w:spacing w:after="0" w:line="240" w:lineRule="auto"/>
        <w:rPr>
          <w:sz w:val="16"/>
          <w:szCs w:val="18"/>
        </w:rPr>
      </w:pPr>
      <w:r w:rsidRPr="00AE314C">
        <w:rPr>
          <w:sz w:val="16"/>
          <w:szCs w:val="18"/>
        </w:rPr>
        <w:t>2</w:t>
      </w:r>
      <w:r w:rsidRPr="00AE314C">
        <w:rPr>
          <w:sz w:val="16"/>
          <w:szCs w:val="18"/>
        </w:rPr>
        <w:tab/>
        <w:t>2018-01-29 Internt notat fra Lindskov med Q&amp;A i forbindelse med gennemgang af Deloitte-rapport</w:t>
      </w:r>
    </w:p>
    <w:p w14:paraId="11BE91BD" w14:textId="77777777" w:rsidR="005A6459" w:rsidRPr="00AE314C" w:rsidRDefault="005A6459" w:rsidP="00920D5D">
      <w:pPr>
        <w:spacing w:after="0" w:line="240" w:lineRule="auto"/>
        <w:rPr>
          <w:sz w:val="16"/>
          <w:szCs w:val="18"/>
        </w:rPr>
      </w:pPr>
      <w:r w:rsidRPr="00AE314C">
        <w:rPr>
          <w:sz w:val="16"/>
          <w:szCs w:val="18"/>
        </w:rPr>
        <w:t>3A</w:t>
      </w:r>
      <w:r w:rsidRPr="00AE314C">
        <w:rPr>
          <w:sz w:val="16"/>
          <w:szCs w:val="18"/>
        </w:rPr>
        <w:tab/>
        <w:t>2018-04-05 Referat fra møde mellem Geoteam og Leica og SDFE – udkast fra SDFE</w:t>
      </w:r>
    </w:p>
    <w:p w14:paraId="56E9C318" w14:textId="77777777" w:rsidR="005A6459" w:rsidRPr="00AE314C" w:rsidRDefault="005A6459" w:rsidP="00920D5D">
      <w:pPr>
        <w:spacing w:after="0" w:line="240" w:lineRule="auto"/>
        <w:rPr>
          <w:sz w:val="16"/>
          <w:szCs w:val="18"/>
        </w:rPr>
      </w:pPr>
      <w:r w:rsidRPr="00AE314C">
        <w:rPr>
          <w:sz w:val="16"/>
          <w:szCs w:val="18"/>
        </w:rPr>
        <w:t>3B</w:t>
      </w:r>
      <w:r w:rsidRPr="00AE314C">
        <w:rPr>
          <w:sz w:val="16"/>
          <w:szCs w:val="18"/>
        </w:rPr>
        <w:tab/>
        <w:t>2018-04-05 Referat fra møde mellem Geoteam og Leica og SDFE – kommentarer fra de private aktører</w:t>
      </w:r>
    </w:p>
    <w:p w14:paraId="60EE5BD7" w14:textId="77777777" w:rsidR="005A6459" w:rsidRPr="00AE314C" w:rsidRDefault="005A6459" w:rsidP="00920D5D">
      <w:pPr>
        <w:spacing w:after="0" w:line="240" w:lineRule="auto"/>
        <w:rPr>
          <w:sz w:val="16"/>
          <w:szCs w:val="18"/>
        </w:rPr>
      </w:pPr>
      <w:r w:rsidRPr="00AE314C">
        <w:rPr>
          <w:sz w:val="16"/>
          <w:szCs w:val="18"/>
        </w:rPr>
        <w:t>4</w:t>
      </w:r>
      <w:r w:rsidRPr="00AE314C">
        <w:rPr>
          <w:sz w:val="16"/>
          <w:szCs w:val="18"/>
        </w:rPr>
        <w:tab/>
        <w:t>2018-05-02 Internt notat med afslørende slides fra årsmødet for Kort- og Landmålingsteknikernes Forening</w:t>
      </w:r>
    </w:p>
    <w:p w14:paraId="33462511" w14:textId="77777777" w:rsidR="005A6459" w:rsidRPr="00AE314C" w:rsidRDefault="005A6459" w:rsidP="00920D5D">
      <w:pPr>
        <w:spacing w:after="0" w:line="240" w:lineRule="auto"/>
        <w:rPr>
          <w:sz w:val="16"/>
          <w:szCs w:val="18"/>
        </w:rPr>
      </w:pPr>
      <w:r w:rsidRPr="00AE314C">
        <w:rPr>
          <w:sz w:val="16"/>
          <w:szCs w:val="18"/>
        </w:rPr>
        <w:t>5A</w:t>
      </w:r>
      <w:r w:rsidRPr="00AE314C">
        <w:rPr>
          <w:sz w:val="16"/>
          <w:szCs w:val="18"/>
        </w:rPr>
        <w:tab/>
        <w:t>Svar på spørgsmål 146 til Folketingets Uddannelses- og Forskningsudvalg</w:t>
      </w:r>
    </w:p>
    <w:p w14:paraId="2508CE7A" w14:textId="77777777" w:rsidR="005A6459" w:rsidRPr="00AE314C" w:rsidRDefault="005A6459" w:rsidP="00920D5D">
      <w:pPr>
        <w:spacing w:after="0" w:line="240" w:lineRule="auto"/>
        <w:rPr>
          <w:sz w:val="16"/>
          <w:szCs w:val="18"/>
        </w:rPr>
      </w:pPr>
      <w:r w:rsidRPr="00AE314C">
        <w:rPr>
          <w:sz w:val="16"/>
          <w:szCs w:val="18"/>
        </w:rPr>
        <w:t>5B</w:t>
      </w:r>
      <w:r w:rsidRPr="00AE314C">
        <w:rPr>
          <w:sz w:val="16"/>
          <w:szCs w:val="18"/>
        </w:rPr>
        <w:tab/>
        <w:t>Svar på spørgsmål 147 til Folketingets Uddannelses- og Forskningsudvalg</w:t>
      </w:r>
    </w:p>
    <w:p w14:paraId="567141D6" w14:textId="77777777" w:rsidR="005A6459" w:rsidRPr="00681B9A" w:rsidRDefault="005A6459" w:rsidP="005A6459">
      <w:pPr>
        <w:spacing w:after="0" w:line="240" w:lineRule="auto"/>
        <w:rPr>
          <w:rFonts w:ascii="Times New Roman" w:hAnsi="Times New Roman" w:cs="Times New Roman"/>
        </w:rPr>
      </w:pPr>
    </w:p>
    <w:sectPr w:rsidR="005A6459" w:rsidRPr="00681B9A" w:rsidSect="00A838D8">
      <w:pgSz w:w="11906" w:h="16838"/>
      <w:pgMar w:top="170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1F39"/>
    <w:multiLevelType w:val="hybridMultilevel"/>
    <w:tmpl w:val="1144AC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6F92DC2"/>
    <w:multiLevelType w:val="hybridMultilevel"/>
    <w:tmpl w:val="A2760378"/>
    <w:lvl w:ilvl="0" w:tplc="570E37EC">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89604E1"/>
    <w:multiLevelType w:val="hybridMultilevel"/>
    <w:tmpl w:val="A4362F06"/>
    <w:lvl w:ilvl="0" w:tplc="028039B4">
      <w:start w:val="1"/>
      <w:numFmt w:val="bullet"/>
      <w:lvlText w:val=""/>
      <w:lvlJc w:val="left"/>
      <w:pPr>
        <w:ind w:left="360" w:hanging="360"/>
      </w:pPr>
      <w:rPr>
        <w:rFonts w:ascii="Symbol" w:hAnsi="Symbol" w:hint="default"/>
        <w:color w:val="C2A204"/>
        <w:sz w:val="2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2E"/>
    <w:rsid w:val="00035136"/>
    <w:rsid w:val="0004718B"/>
    <w:rsid w:val="00096179"/>
    <w:rsid w:val="000A1170"/>
    <w:rsid w:val="000B0040"/>
    <w:rsid w:val="000B7279"/>
    <w:rsid w:val="000E1268"/>
    <w:rsid w:val="000F5452"/>
    <w:rsid w:val="00102635"/>
    <w:rsid w:val="00107101"/>
    <w:rsid w:val="001240EF"/>
    <w:rsid w:val="00193E9F"/>
    <w:rsid w:val="001A3B0A"/>
    <w:rsid w:val="001C583E"/>
    <w:rsid w:val="002437E4"/>
    <w:rsid w:val="0026019F"/>
    <w:rsid w:val="002622EC"/>
    <w:rsid w:val="003271EC"/>
    <w:rsid w:val="00330180"/>
    <w:rsid w:val="00365592"/>
    <w:rsid w:val="00374195"/>
    <w:rsid w:val="0037510C"/>
    <w:rsid w:val="003D39D0"/>
    <w:rsid w:val="00400E21"/>
    <w:rsid w:val="00440F66"/>
    <w:rsid w:val="00462A72"/>
    <w:rsid w:val="00486919"/>
    <w:rsid w:val="004917F3"/>
    <w:rsid w:val="004A33D7"/>
    <w:rsid w:val="004D5E1E"/>
    <w:rsid w:val="005039E1"/>
    <w:rsid w:val="00546828"/>
    <w:rsid w:val="005729F6"/>
    <w:rsid w:val="00574C67"/>
    <w:rsid w:val="00585179"/>
    <w:rsid w:val="00586F73"/>
    <w:rsid w:val="005A6459"/>
    <w:rsid w:val="005B4034"/>
    <w:rsid w:val="006331D2"/>
    <w:rsid w:val="00637D8E"/>
    <w:rsid w:val="006404BF"/>
    <w:rsid w:val="00654A99"/>
    <w:rsid w:val="006566E4"/>
    <w:rsid w:val="00675BE2"/>
    <w:rsid w:val="00676E3D"/>
    <w:rsid w:val="00681B9A"/>
    <w:rsid w:val="00690F2E"/>
    <w:rsid w:val="00695247"/>
    <w:rsid w:val="006B0E5D"/>
    <w:rsid w:val="006D224D"/>
    <w:rsid w:val="00752585"/>
    <w:rsid w:val="00772894"/>
    <w:rsid w:val="00793DA4"/>
    <w:rsid w:val="007B0BCE"/>
    <w:rsid w:val="007D3AFA"/>
    <w:rsid w:val="007E2194"/>
    <w:rsid w:val="00851946"/>
    <w:rsid w:val="00856940"/>
    <w:rsid w:val="00860853"/>
    <w:rsid w:val="00905FE9"/>
    <w:rsid w:val="00920D5D"/>
    <w:rsid w:val="00973F9F"/>
    <w:rsid w:val="00987703"/>
    <w:rsid w:val="009A14B6"/>
    <w:rsid w:val="009A306F"/>
    <w:rsid w:val="009A5B0C"/>
    <w:rsid w:val="009B77AD"/>
    <w:rsid w:val="009C520B"/>
    <w:rsid w:val="00A303CE"/>
    <w:rsid w:val="00A4322A"/>
    <w:rsid w:val="00A50960"/>
    <w:rsid w:val="00A747C4"/>
    <w:rsid w:val="00A838D8"/>
    <w:rsid w:val="00AB37AC"/>
    <w:rsid w:val="00AE7FE4"/>
    <w:rsid w:val="00AF3E1D"/>
    <w:rsid w:val="00B04F8A"/>
    <w:rsid w:val="00B12BAF"/>
    <w:rsid w:val="00B6078D"/>
    <w:rsid w:val="00B83DA1"/>
    <w:rsid w:val="00BE0DF1"/>
    <w:rsid w:val="00BF5502"/>
    <w:rsid w:val="00C10266"/>
    <w:rsid w:val="00C17A4B"/>
    <w:rsid w:val="00C24DC5"/>
    <w:rsid w:val="00C72671"/>
    <w:rsid w:val="00C839B6"/>
    <w:rsid w:val="00CA26A9"/>
    <w:rsid w:val="00CC28C0"/>
    <w:rsid w:val="00D0522E"/>
    <w:rsid w:val="00D10417"/>
    <w:rsid w:val="00D10E11"/>
    <w:rsid w:val="00D45476"/>
    <w:rsid w:val="00D77B0E"/>
    <w:rsid w:val="00D95859"/>
    <w:rsid w:val="00DC633A"/>
    <w:rsid w:val="00DD4426"/>
    <w:rsid w:val="00DD76A4"/>
    <w:rsid w:val="00E12CB6"/>
    <w:rsid w:val="00E311A1"/>
    <w:rsid w:val="00E52B88"/>
    <w:rsid w:val="00E75051"/>
    <w:rsid w:val="00E97B81"/>
    <w:rsid w:val="00EA23D2"/>
    <w:rsid w:val="00EC6E32"/>
    <w:rsid w:val="00F00763"/>
    <w:rsid w:val="00F02994"/>
    <w:rsid w:val="00F53A54"/>
    <w:rsid w:val="00F80A53"/>
    <w:rsid w:val="00FB4DF2"/>
    <w:rsid w:val="00FE22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E88D"/>
  <w15:chartTrackingRefBased/>
  <w15:docId w15:val="{E48A4A1B-931C-4266-906E-9DC73E42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6078D"/>
    <w:pPr>
      <w:ind w:left="720"/>
      <w:contextualSpacing/>
    </w:pPr>
  </w:style>
  <w:style w:type="table" w:styleId="Tabel-Gitter">
    <w:name w:val="Table Grid"/>
    <w:basedOn w:val="Tabel-Normal"/>
    <w:uiPriority w:val="39"/>
    <w:rsid w:val="00B8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12CB6"/>
    <w:rPr>
      <w:color w:val="0000FF"/>
      <w:u w:val="single"/>
    </w:rPr>
  </w:style>
  <w:style w:type="character" w:styleId="Ulstomtale">
    <w:name w:val="Unresolved Mention"/>
    <w:basedOn w:val="Standardskrifttypeiafsnit"/>
    <w:uiPriority w:val="99"/>
    <w:semiHidden/>
    <w:unhideWhenUsed/>
    <w:rsid w:val="00D45476"/>
    <w:rPr>
      <w:color w:val="605E5C"/>
      <w:shd w:val="clear" w:color="auto" w:fill="E1DFDD"/>
    </w:rPr>
  </w:style>
  <w:style w:type="character" w:customStyle="1" w:styleId="il">
    <w:name w:val="il"/>
    <w:basedOn w:val="Standardskrifttypeiafsnit"/>
    <w:rsid w:val="00D95859"/>
  </w:style>
  <w:style w:type="paragraph" w:styleId="Markeringsbobletekst">
    <w:name w:val="Balloon Text"/>
    <w:basedOn w:val="Normal"/>
    <w:link w:val="MarkeringsbobletekstTegn"/>
    <w:uiPriority w:val="99"/>
    <w:semiHidden/>
    <w:unhideWhenUsed/>
    <w:rsid w:val="0009617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6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7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o@lindskov.com" TargetMode="External"/><Relationship Id="rId3" Type="http://schemas.openxmlformats.org/officeDocument/2006/relationships/settings" Target="settings.xml"/><Relationship Id="rId7" Type="http://schemas.openxmlformats.org/officeDocument/2006/relationships/hyperlink" Target="mailto:lars.gronlund@casei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k.wiese@leica-geosystems.com" TargetMode="External"/><Relationship Id="rId11" Type="http://schemas.openxmlformats.org/officeDocument/2006/relationships/theme" Target="theme/theme1.xml"/><Relationship Id="rId5" Type="http://schemas.openxmlformats.org/officeDocument/2006/relationships/hyperlink" Target="mailto:nir@geoteam.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Sørensen;Lars Lindskov</dc:creator>
  <cp:keywords/>
  <dc:description/>
  <cp:lastModifiedBy>Sofie Hvemon</cp:lastModifiedBy>
  <cp:revision>2</cp:revision>
  <dcterms:created xsi:type="dcterms:W3CDTF">2020-01-21T07:17:00Z</dcterms:created>
  <dcterms:modified xsi:type="dcterms:W3CDTF">2020-01-21T07:17:00Z</dcterms:modified>
</cp:coreProperties>
</file>